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D108" w14:textId="77777777" w:rsidR="00E70A10" w:rsidRPr="00730740" w:rsidRDefault="00E70A10" w:rsidP="00E70A10">
      <w:pPr>
        <w:rPr>
          <w:rFonts w:ascii="Segoe UI" w:hAnsi="Segoe UI" w:cs="Segoe UI"/>
          <w:sz w:val="22"/>
          <w:szCs w:val="22"/>
        </w:rPr>
      </w:pPr>
      <w:r w:rsidRPr="00730740">
        <w:rPr>
          <w:rFonts w:ascii="Segoe UI" w:hAnsi="Segoe UI" w:cs="Segoe UI"/>
          <w:sz w:val="22"/>
          <w:szCs w:val="22"/>
        </w:rPr>
        <w:t xml:space="preserve">JOB ANNOUNCEMENT </w:t>
      </w:r>
    </w:p>
    <w:p w14:paraId="1FA9238F" w14:textId="77777777" w:rsidR="00E70A10" w:rsidRPr="00730740" w:rsidRDefault="00E70A10" w:rsidP="00E70A10">
      <w:pPr>
        <w:rPr>
          <w:rFonts w:ascii="Segoe UI" w:hAnsi="Segoe UI" w:cs="Segoe UI"/>
          <w:sz w:val="22"/>
          <w:szCs w:val="22"/>
        </w:rPr>
      </w:pPr>
    </w:p>
    <w:p w14:paraId="6FFAED6F" w14:textId="237ECE95" w:rsidR="00E70A10" w:rsidRPr="00730740" w:rsidRDefault="000B2B9E" w:rsidP="00E70A10">
      <w:pPr>
        <w:rPr>
          <w:rFonts w:ascii="Segoe UI" w:hAnsi="Segoe UI" w:cs="Segoe UI"/>
          <w:b/>
          <w:bCs/>
          <w:sz w:val="22"/>
          <w:szCs w:val="22"/>
        </w:rPr>
      </w:pPr>
      <w:r w:rsidRPr="00730740">
        <w:rPr>
          <w:rFonts w:ascii="Segoe UI" w:hAnsi="Segoe UI" w:cs="Segoe UI"/>
          <w:b/>
          <w:bCs/>
          <w:sz w:val="22"/>
          <w:szCs w:val="22"/>
        </w:rPr>
        <w:t xml:space="preserve">Network </w:t>
      </w:r>
      <w:r w:rsidR="740927F8" w:rsidRPr="00730740">
        <w:rPr>
          <w:rFonts w:ascii="Segoe UI" w:hAnsi="Segoe UI" w:cs="Segoe UI"/>
          <w:b/>
          <w:bCs/>
          <w:sz w:val="22"/>
          <w:szCs w:val="22"/>
        </w:rPr>
        <w:t>Administrator II</w:t>
      </w:r>
    </w:p>
    <w:p w14:paraId="5FE155B3" w14:textId="76673220" w:rsidR="00E70A10" w:rsidRPr="00730740" w:rsidRDefault="00E70A10" w:rsidP="00E70A10">
      <w:pPr>
        <w:rPr>
          <w:rFonts w:ascii="Segoe UI" w:hAnsi="Segoe UI" w:cs="Segoe UI"/>
          <w:sz w:val="22"/>
          <w:szCs w:val="22"/>
        </w:rPr>
      </w:pPr>
      <w:r w:rsidRPr="00730740">
        <w:rPr>
          <w:rFonts w:ascii="Segoe UI" w:hAnsi="Segoe UI" w:cs="Segoe UI"/>
          <w:sz w:val="22"/>
          <w:szCs w:val="22"/>
        </w:rPr>
        <w:t>North Dakota Information Technology</w:t>
      </w:r>
    </w:p>
    <w:p w14:paraId="62A18F5D" w14:textId="77777777" w:rsidR="00E70A10" w:rsidRPr="00730740" w:rsidRDefault="00E70A10" w:rsidP="00E70A10">
      <w:pPr>
        <w:rPr>
          <w:rFonts w:ascii="Segoe UI" w:hAnsi="Segoe UI" w:cs="Segoe UI"/>
          <w:sz w:val="22"/>
          <w:szCs w:val="22"/>
        </w:rPr>
      </w:pPr>
    </w:p>
    <w:tbl>
      <w:tblPr>
        <w:tblW w:w="0" w:type="auto"/>
        <w:tblLook w:val="04A0" w:firstRow="1" w:lastRow="0" w:firstColumn="1" w:lastColumn="0" w:noHBand="0" w:noVBand="1"/>
      </w:tblPr>
      <w:tblGrid>
        <w:gridCol w:w="2785"/>
        <w:gridCol w:w="6565"/>
      </w:tblGrid>
      <w:tr w:rsidR="00E70A10" w:rsidRPr="00730740" w14:paraId="121AB512" w14:textId="77777777" w:rsidTr="5F544537">
        <w:tc>
          <w:tcPr>
            <w:tcW w:w="2785" w:type="dxa"/>
            <w:shd w:val="clear" w:color="auto" w:fill="auto"/>
          </w:tcPr>
          <w:p w14:paraId="6B05CCBB"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Class Name</w:t>
            </w:r>
          </w:p>
        </w:tc>
        <w:tc>
          <w:tcPr>
            <w:tcW w:w="6565" w:type="dxa"/>
            <w:shd w:val="clear" w:color="auto" w:fill="auto"/>
          </w:tcPr>
          <w:p w14:paraId="588C1BFE" w14:textId="6B7EBA3E" w:rsidR="00E70A10" w:rsidRPr="00730740" w:rsidRDefault="007801E9" w:rsidP="005C382B">
            <w:pPr>
              <w:rPr>
                <w:rFonts w:ascii="Segoe UI" w:eastAsia="Calibri" w:hAnsi="Segoe UI" w:cs="Segoe UI"/>
                <w:b/>
                <w:sz w:val="22"/>
                <w:szCs w:val="22"/>
              </w:rPr>
            </w:pPr>
            <w:r w:rsidRPr="00730740">
              <w:rPr>
                <w:rFonts w:ascii="Segoe UI" w:eastAsia="Calibri" w:hAnsi="Segoe UI" w:cs="Segoe UI"/>
                <w:b/>
                <w:sz w:val="22"/>
                <w:szCs w:val="22"/>
              </w:rPr>
              <w:t>Information Services IV</w:t>
            </w:r>
          </w:p>
        </w:tc>
      </w:tr>
      <w:tr w:rsidR="00E70A10" w:rsidRPr="00730740" w14:paraId="4E1F9637" w14:textId="77777777" w:rsidTr="5F544537">
        <w:tc>
          <w:tcPr>
            <w:tcW w:w="2785" w:type="dxa"/>
            <w:shd w:val="clear" w:color="auto" w:fill="auto"/>
          </w:tcPr>
          <w:p w14:paraId="25A12631"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Working Title</w:t>
            </w:r>
          </w:p>
        </w:tc>
        <w:tc>
          <w:tcPr>
            <w:tcW w:w="6565" w:type="dxa"/>
            <w:shd w:val="clear" w:color="auto" w:fill="auto"/>
          </w:tcPr>
          <w:p w14:paraId="3242F78C" w14:textId="52C7F73B" w:rsidR="00E70A10" w:rsidRPr="00730740" w:rsidRDefault="0570D6DD" w:rsidP="005C382B">
            <w:pPr>
              <w:rPr>
                <w:rFonts w:ascii="Segoe UI" w:eastAsia="Calibri" w:hAnsi="Segoe UI" w:cs="Segoe UI"/>
                <w:sz w:val="22"/>
                <w:szCs w:val="22"/>
              </w:rPr>
            </w:pPr>
            <w:r w:rsidRPr="00730740">
              <w:rPr>
                <w:rFonts w:ascii="Segoe UI" w:eastAsia="Calibri" w:hAnsi="Segoe UI" w:cs="Segoe UI"/>
                <w:sz w:val="22"/>
                <w:szCs w:val="22"/>
              </w:rPr>
              <w:t xml:space="preserve">Network </w:t>
            </w:r>
            <w:r w:rsidR="583854C8" w:rsidRPr="00730740">
              <w:rPr>
                <w:rFonts w:ascii="Segoe UI" w:eastAsia="Calibri" w:hAnsi="Segoe UI" w:cs="Segoe UI"/>
                <w:sz w:val="22"/>
                <w:szCs w:val="22"/>
              </w:rPr>
              <w:t>Administrator II</w:t>
            </w:r>
          </w:p>
        </w:tc>
      </w:tr>
      <w:tr w:rsidR="00E70A10" w:rsidRPr="00730740" w14:paraId="788723BC" w14:textId="77777777" w:rsidTr="5F544537">
        <w:tc>
          <w:tcPr>
            <w:tcW w:w="2785" w:type="dxa"/>
            <w:shd w:val="clear" w:color="auto" w:fill="auto"/>
          </w:tcPr>
          <w:p w14:paraId="2CD2AC73"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Job Opening ID:</w:t>
            </w:r>
          </w:p>
        </w:tc>
        <w:tc>
          <w:tcPr>
            <w:tcW w:w="6565" w:type="dxa"/>
            <w:shd w:val="clear" w:color="auto" w:fill="auto"/>
          </w:tcPr>
          <w:p w14:paraId="292E83E8" w14:textId="2F6794CE" w:rsidR="00E70A10" w:rsidRPr="00730740" w:rsidRDefault="000C5CAC" w:rsidP="005C382B">
            <w:pPr>
              <w:rPr>
                <w:rFonts w:ascii="Segoe UI" w:eastAsia="Calibri" w:hAnsi="Segoe UI" w:cs="Segoe UI"/>
                <w:b/>
                <w:sz w:val="22"/>
                <w:szCs w:val="22"/>
              </w:rPr>
            </w:pPr>
            <w:r w:rsidRPr="00730740">
              <w:rPr>
                <w:rFonts w:ascii="Segoe UI" w:eastAsia="Calibri" w:hAnsi="Segoe UI" w:cs="Segoe UI"/>
                <w:b/>
                <w:sz w:val="22"/>
                <w:szCs w:val="22"/>
              </w:rPr>
              <w:t>3017307</w:t>
            </w:r>
          </w:p>
        </w:tc>
      </w:tr>
      <w:tr w:rsidR="00E70A10" w:rsidRPr="00730740" w14:paraId="11BB8DFC" w14:textId="77777777" w:rsidTr="5F544537">
        <w:tc>
          <w:tcPr>
            <w:tcW w:w="2785" w:type="dxa"/>
            <w:shd w:val="clear" w:color="auto" w:fill="auto"/>
          </w:tcPr>
          <w:p w14:paraId="7372D5EF"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Position No:</w:t>
            </w:r>
            <w:r w:rsidRPr="00730740">
              <w:rPr>
                <w:rFonts w:ascii="Segoe UI" w:eastAsia="Calibri" w:hAnsi="Segoe UI" w:cs="Segoe UI"/>
                <w:sz w:val="22"/>
                <w:szCs w:val="22"/>
              </w:rPr>
              <w:tab/>
            </w:r>
          </w:p>
        </w:tc>
        <w:tc>
          <w:tcPr>
            <w:tcW w:w="6565" w:type="dxa"/>
            <w:shd w:val="clear" w:color="auto" w:fill="auto"/>
          </w:tcPr>
          <w:p w14:paraId="17862EBC" w14:textId="1D6E3C35"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112-0000</w:t>
            </w:r>
            <w:r w:rsidR="007801E9" w:rsidRPr="00730740">
              <w:rPr>
                <w:rFonts w:ascii="Segoe UI" w:eastAsia="Calibri" w:hAnsi="Segoe UI" w:cs="Segoe UI"/>
                <w:b/>
                <w:sz w:val="22"/>
                <w:szCs w:val="22"/>
              </w:rPr>
              <w:t>7493</w:t>
            </w:r>
          </w:p>
        </w:tc>
      </w:tr>
      <w:tr w:rsidR="00E70A10" w:rsidRPr="00730740" w14:paraId="1F0B4362" w14:textId="77777777" w:rsidTr="5F544537">
        <w:tc>
          <w:tcPr>
            <w:tcW w:w="2785" w:type="dxa"/>
            <w:shd w:val="clear" w:color="auto" w:fill="auto"/>
          </w:tcPr>
          <w:p w14:paraId="6342AC0D"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Closing Date:</w:t>
            </w:r>
          </w:p>
        </w:tc>
        <w:tc>
          <w:tcPr>
            <w:tcW w:w="6565" w:type="dxa"/>
            <w:shd w:val="clear" w:color="auto" w:fill="auto"/>
          </w:tcPr>
          <w:p w14:paraId="0FCF4EB6" w14:textId="56D6CC75" w:rsidR="00E70A10" w:rsidRPr="00730740" w:rsidRDefault="008E3BFC" w:rsidP="005C382B">
            <w:pPr>
              <w:rPr>
                <w:rFonts w:ascii="Segoe UI" w:eastAsia="Calibri" w:hAnsi="Segoe UI" w:cs="Segoe UI"/>
                <w:b/>
                <w:sz w:val="22"/>
                <w:szCs w:val="22"/>
              </w:rPr>
            </w:pPr>
            <w:r>
              <w:rPr>
                <w:rFonts w:ascii="Segoe UI" w:eastAsia="Calibri" w:hAnsi="Segoe UI" w:cs="Segoe UI"/>
                <w:b/>
                <w:sz w:val="22"/>
                <w:szCs w:val="22"/>
              </w:rPr>
              <w:t xml:space="preserve">April </w:t>
            </w:r>
            <w:r w:rsidR="00DF5983">
              <w:rPr>
                <w:rFonts w:ascii="Segoe UI" w:eastAsia="Calibri" w:hAnsi="Segoe UI" w:cs="Segoe UI"/>
                <w:b/>
                <w:sz w:val="22"/>
                <w:szCs w:val="22"/>
              </w:rPr>
              <w:t>2</w:t>
            </w:r>
            <w:r w:rsidR="006D3469">
              <w:rPr>
                <w:rFonts w:ascii="Segoe UI" w:eastAsia="Calibri" w:hAnsi="Segoe UI" w:cs="Segoe UI"/>
                <w:b/>
                <w:sz w:val="22"/>
                <w:szCs w:val="22"/>
              </w:rPr>
              <w:t>1</w:t>
            </w:r>
            <w:r>
              <w:rPr>
                <w:rFonts w:ascii="Segoe UI" w:eastAsia="Calibri" w:hAnsi="Segoe UI" w:cs="Segoe UI"/>
                <w:b/>
                <w:sz w:val="22"/>
                <w:szCs w:val="22"/>
              </w:rPr>
              <w:t xml:space="preserve"> 2021</w:t>
            </w:r>
          </w:p>
        </w:tc>
      </w:tr>
      <w:tr w:rsidR="00E70A10" w:rsidRPr="00730740" w14:paraId="68457884" w14:textId="77777777" w:rsidTr="5F544537">
        <w:tc>
          <w:tcPr>
            <w:tcW w:w="2785" w:type="dxa"/>
            <w:shd w:val="clear" w:color="auto" w:fill="auto"/>
          </w:tcPr>
          <w:p w14:paraId="0E24C0F9"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Status:</w:t>
            </w:r>
          </w:p>
        </w:tc>
        <w:tc>
          <w:tcPr>
            <w:tcW w:w="6565" w:type="dxa"/>
            <w:shd w:val="clear" w:color="auto" w:fill="auto"/>
          </w:tcPr>
          <w:p w14:paraId="330BD70A"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sz w:val="22"/>
                <w:szCs w:val="22"/>
              </w:rPr>
              <w:t>Regular, Full-time</w:t>
            </w:r>
          </w:p>
        </w:tc>
      </w:tr>
      <w:tr w:rsidR="00E70A10" w:rsidRPr="00730740" w14:paraId="005AF4EB" w14:textId="77777777" w:rsidTr="5F544537">
        <w:trPr>
          <w:trHeight w:val="288"/>
        </w:trPr>
        <w:tc>
          <w:tcPr>
            <w:tcW w:w="2785" w:type="dxa"/>
            <w:shd w:val="clear" w:color="auto" w:fill="auto"/>
          </w:tcPr>
          <w:p w14:paraId="4C2D50A5"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b/>
                <w:sz w:val="22"/>
                <w:szCs w:val="22"/>
              </w:rPr>
              <w:t>Recruitment:</w:t>
            </w:r>
          </w:p>
        </w:tc>
        <w:tc>
          <w:tcPr>
            <w:tcW w:w="6565" w:type="dxa"/>
            <w:shd w:val="clear" w:color="auto" w:fill="auto"/>
          </w:tcPr>
          <w:p w14:paraId="017BAAFA" w14:textId="77777777" w:rsidR="00E70A10" w:rsidRPr="00730740" w:rsidRDefault="00E70A10" w:rsidP="005C382B">
            <w:pPr>
              <w:rPr>
                <w:rFonts w:ascii="Segoe UI" w:eastAsia="Calibri" w:hAnsi="Segoe UI" w:cs="Segoe UI"/>
                <w:b/>
                <w:sz w:val="22"/>
                <w:szCs w:val="22"/>
              </w:rPr>
            </w:pPr>
            <w:r w:rsidRPr="00730740">
              <w:rPr>
                <w:rFonts w:ascii="Segoe UI" w:eastAsia="Calibri" w:hAnsi="Segoe UI" w:cs="Segoe UI"/>
                <w:sz w:val="22"/>
                <w:szCs w:val="22"/>
              </w:rPr>
              <w:t>Internal/External</w:t>
            </w:r>
          </w:p>
        </w:tc>
      </w:tr>
      <w:tr w:rsidR="00646188" w:rsidRPr="00730740" w14:paraId="398A978D" w14:textId="77777777" w:rsidTr="5F544537">
        <w:trPr>
          <w:trHeight w:val="288"/>
        </w:trPr>
        <w:tc>
          <w:tcPr>
            <w:tcW w:w="2785" w:type="dxa"/>
            <w:shd w:val="clear" w:color="auto" w:fill="auto"/>
          </w:tcPr>
          <w:p w14:paraId="3C73BA79" w14:textId="1912ED6E" w:rsidR="00646188" w:rsidRPr="00730740" w:rsidRDefault="00306EA6" w:rsidP="005C382B">
            <w:pPr>
              <w:rPr>
                <w:rFonts w:ascii="Segoe UI" w:eastAsia="Calibri" w:hAnsi="Segoe UI" w:cs="Segoe UI"/>
                <w:b/>
                <w:sz w:val="22"/>
                <w:szCs w:val="22"/>
              </w:rPr>
            </w:pPr>
            <w:r>
              <w:rPr>
                <w:rFonts w:ascii="Segoe UI" w:eastAsia="Calibri" w:hAnsi="Segoe UI" w:cs="Segoe UI"/>
                <w:b/>
                <w:sz w:val="22"/>
                <w:szCs w:val="22"/>
              </w:rPr>
              <w:t>Location</w:t>
            </w:r>
          </w:p>
        </w:tc>
        <w:tc>
          <w:tcPr>
            <w:tcW w:w="6565" w:type="dxa"/>
            <w:shd w:val="clear" w:color="auto" w:fill="auto"/>
          </w:tcPr>
          <w:p w14:paraId="3EC57E49" w14:textId="28762EA9" w:rsidR="00646188" w:rsidRPr="00730740" w:rsidRDefault="002759EA" w:rsidP="005C382B">
            <w:pPr>
              <w:rPr>
                <w:rFonts w:ascii="Segoe UI" w:eastAsia="Calibri" w:hAnsi="Segoe UI" w:cs="Segoe UI"/>
                <w:sz w:val="22"/>
                <w:szCs w:val="22"/>
              </w:rPr>
            </w:pPr>
            <w:r>
              <w:rPr>
                <w:rFonts w:ascii="Segoe UI" w:eastAsia="Calibri" w:hAnsi="Segoe UI" w:cs="Segoe UI"/>
                <w:sz w:val="22"/>
                <w:szCs w:val="22"/>
              </w:rPr>
              <w:t>Telework</w:t>
            </w:r>
          </w:p>
        </w:tc>
      </w:tr>
      <w:tr w:rsidR="002759EA" w:rsidRPr="00730740" w14:paraId="48D68FFF" w14:textId="77777777" w:rsidTr="5F544537">
        <w:trPr>
          <w:trHeight w:val="288"/>
        </w:trPr>
        <w:tc>
          <w:tcPr>
            <w:tcW w:w="2785" w:type="dxa"/>
            <w:shd w:val="clear" w:color="auto" w:fill="auto"/>
          </w:tcPr>
          <w:p w14:paraId="3EEC07B5" w14:textId="6D9D961A" w:rsidR="002759EA" w:rsidRDefault="002759EA" w:rsidP="005C382B">
            <w:pPr>
              <w:rPr>
                <w:rFonts w:ascii="Segoe UI" w:eastAsia="Calibri" w:hAnsi="Segoe UI" w:cs="Segoe UI"/>
                <w:b/>
                <w:sz w:val="22"/>
                <w:szCs w:val="22"/>
              </w:rPr>
            </w:pPr>
            <w:r>
              <w:rPr>
                <w:rFonts w:ascii="Segoe UI" w:eastAsia="Calibri" w:hAnsi="Segoe UI" w:cs="Segoe UI"/>
                <w:b/>
                <w:sz w:val="22"/>
                <w:szCs w:val="22"/>
              </w:rPr>
              <w:t>Hiring Range</w:t>
            </w:r>
          </w:p>
        </w:tc>
        <w:tc>
          <w:tcPr>
            <w:tcW w:w="6565" w:type="dxa"/>
            <w:shd w:val="clear" w:color="auto" w:fill="auto"/>
          </w:tcPr>
          <w:p w14:paraId="7FF082CB" w14:textId="4E881D3F" w:rsidR="002759EA" w:rsidRDefault="00412910" w:rsidP="005C382B">
            <w:pPr>
              <w:rPr>
                <w:rFonts w:ascii="Segoe UI" w:eastAsia="Calibri" w:hAnsi="Segoe UI" w:cs="Segoe UI"/>
                <w:sz w:val="22"/>
                <w:szCs w:val="22"/>
              </w:rPr>
            </w:pPr>
            <w:r>
              <w:rPr>
                <w:rFonts w:ascii="Segoe UI" w:eastAsia="Calibri" w:hAnsi="Segoe UI" w:cs="Segoe UI"/>
                <w:sz w:val="22"/>
                <w:szCs w:val="22"/>
              </w:rPr>
              <w:t>$3,863 – 4,500</w:t>
            </w:r>
          </w:p>
        </w:tc>
      </w:tr>
    </w:tbl>
    <w:p w14:paraId="1B3BC347" w14:textId="60BF7AFD" w:rsidR="5F544537" w:rsidRPr="00730740" w:rsidRDefault="5F544537">
      <w:pPr>
        <w:rPr>
          <w:rFonts w:ascii="Segoe UI" w:hAnsi="Segoe UI" w:cs="Segoe UI"/>
        </w:rPr>
      </w:pPr>
    </w:p>
    <w:p w14:paraId="2FF06DE9" w14:textId="4AE07E5D" w:rsidR="009B1377" w:rsidRPr="007849B3" w:rsidRDefault="009B1377" w:rsidP="009B1377">
      <w:pPr>
        <w:rPr>
          <w:rFonts w:ascii="Segoe UI" w:hAnsi="Segoe UI" w:cs="Segoe UI"/>
          <w:sz w:val="22"/>
          <w:szCs w:val="22"/>
        </w:rPr>
      </w:pPr>
      <w:r w:rsidRPr="007849B3">
        <w:rPr>
          <w:rFonts w:ascii="Segoe UI" w:hAnsi="Segoe UI" w:cs="Segoe UI"/>
          <w:sz w:val="22"/>
          <w:szCs w:val="22"/>
        </w:rPr>
        <w:t xml:space="preserve">The State of North Dakota’s purpose is to Empower People, Improve Lives, and Inspire Success. North Dakota’s Information Technology organization asks itself “How might we deliver world class technology and service?” North Dakota Information Technology (NDIT) is seeking a candidate that has the same passion to Empower People, Improve Lives, Inspire Success, and deliver world class technology </w:t>
      </w:r>
      <w:r w:rsidR="000A7F0D" w:rsidRPr="007849B3">
        <w:rPr>
          <w:rFonts w:ascii="Segoe UI" w:hAnsi="Segoe UI" w:cs="Segoe UI"/>
          <w:sz w:val="22"/>
          <w:szCs w:val="22"/>
        </w:rPr>
        <w:t xml:space="preserve">as a </w:t>
      </w:r>
      <w:r w:rsidR="00F55EBA" w:rsidRPr="007849B3">
        <w:rPr>
          <w:rFonts w:ascii="Segoe UI" w:hAnsi="Segoe UI" w:cs="Segoe UI"/>
          <w:sz w:val="22"/>
          <w:szCs w:val="22"/>
        </w:rPr>
        <w:t>Network Administrator II</w:t>
      </w:r>
      <w:r w:rsidRPr="007849B3">
        <w:rPr>
          <w:rFonts w:ascii="Segoe UI" w:hAnsi="Segoe UI" w:cs="Segoe UI"/>
          <w:sz w:val="22"/>
          <w:szCs w:val="22"/>
        </w:rPr>
        <w:t xml:space="preserve"> for NDIT and other state agencies. The successful candidate will be a leader who enjoys working with people in a collaborative environment, who can learn quickly in a rapidly changing technology landscape, and who embodies the core values that we follow as public servants for the State of ND: Gratitude, Humility, Curiosity, and Courage. </w:t>
      </w:r>
    </w:p>
    <w:p w14:paraId="30B52245" w14:textId="77777777" w:rsidR="009B1377" w:rsidRPr="00730740" w:rsidRDefault="009B1377">
      <w:pPr>
        <w:rPr>
          <w:rFonts w:ascii="Segoe UI" w:hAnsi="Segoe UI" w:cs="Segoe UI"/>
          <w:b/>
          <w:sz w:val="22"/>
          <w:szCs w:val="22"/>
          <w:u w:val="single"/>
        </w:rPr>
      </w:pPr>
    </w:p>
    <w:p w14:paraId="174D8214" w14:textId="77777777" w:rsidR="00730740" w:rsidRPr="00730740" w:rsidRDefault="00730740" w:rsidP="00730740">
      <w:pPr>
        <w:rPr>
          <w:rFonts w:ascii="Segoe UI" w:hAnsi="Segoe UI" w:cs="Segoe UI"/>
          <w:sz w:val="22"/>
          <w:szCs w:val="22"/>
        </w:rPr>
      </w:pPr>
      <w:r w:rsidRPr="00730740">
        <w:rPr>
          <w:rFonts w:ascii="Segoe UI" w:hAnsi="Segoe UI" w:cs="Segoe UI"/>
          <w:b/>
          <w:sz w:val="22"/>
          <w:szCs w:val="22"/>
          <w:u w:val="single"/>
        </w:rPr>
        <w:t>Summary of Work:</w:t>
      </w:r>
      <w:r w:rsidRPr="00730740">
        <w:rPr>
          <w:rFonts w:ascii="Segoe UI" w:hAnsi="Segoe UI" w:cs="Segoe UI"/>
          <w:sz w:val="22"/>
          <w:szCs w:val="22"/>
        </w:rPr>
        <w:t xml:space="preserve"> </w:t>
      </w:r>
    </w:p>
    <w:p w14:paraId="5B8FD547" w14:textId="4B988BE8" w:rsidR="008A18A8" w:rsidRDefault="003A2A74" w:rsidP="78A1AC1D">
      <w:pPr>
        <w:rPr>
          <w:rFonts w:ascii="Segoe UI" w:hAnsi="Segoe UI" w:cs="Segoe UI"/>
          <w:sz w:val="22"/>
          <w:szCs w:val="22"/>
        </w:rPr>
      </w:pPr>
      <w:r w:rsidRPr="0B2117F7">
        <w:rPr>
          <w:rFonts w:ascii="Segoe UI" w:hAnsi="Segoe UI" w:cs="Segoe UI"/>
          <w:sz w:val="22"/>
          <w:szCs w:val="22"/>
        </w:rPr>
        <w:t>The s</w:t>
      </w:r>
      <w:r w:rsidR="00651823" w:rsidRPr="0B2117F7">
        <w:rPr>
          <w:rFonts w:ascii="Segoe UI" w:hAnsi="Segoe UI" w:cs="Segoe UI"/>
          <w:sz w:val="22"/>
          <w:szCs w:val="22"/>
        </w:rPr>
        <w:t>uccessful candidate will be part of a team responsible in the design, implementation</w:t>
      </w:r>
      <w:r w:rsidR="70BD709C" w:rsidRPr="0B2117F7">
        <w:rPr>
          <w:rFonts w:ascii="Segoe UI" w:hAnsi="Segoe UI" w:cs="Segoe UI"/>
          <w:sz w:val="22"/>
          <w:szCs w:val="22"/>
        </w:rPr>
        <w:t>,</w:t>
      </w:r>
      <w:r w:rsidR="00651823" w:rsidRPr="0B2117F7">
        <w:rPr>
          <w:rFonts w:ascii="Segoe UI" w:hAnsi="Segoe UI" w:cs="Segoe UI"/>
          <w:sz w:val="22"/>
          <w:szCs w:val="22"/>
        </w:rPr>
        <w:t xml:space="preserve"> day-to-day operations</w:t>
      </w:r>
      <w:r w:rsidR="1F51A478" w:rsidRPr="0B2117F7">
        <w:rPr>
          <w:rFonts w:ascii="Segoe UI" w:hAnsi="Segoe UI" w:cs="Segoe UI"/>
          <w:sz w:val="22"/>
          <w:szCs w:val="22"/>
        </w:rPr>
        <w:t>,</w:t>
      </w:r>
      <w:r w:rsidR="00651823" w:rsidRPr="0B2117F7">
        <w:rPr>
          <w:rFonts w:ascii="Segoe UI" w:hAnsi="Segoe UI" w:cs="Segoe UI"/>
          <w:sz w:val="22"/>
          <w:szCs w:val="22"/>
        </w:rPr>
        <w:t xml:space="preserve"> and support of the </w:t>
      </w:r>
      <w:r w:rsidR="00DB81ED" w:rsidRPr="0B2117F7">
        <w:rPr>
          <w:rFonts w:ascii="Segoe UI" w:hAnsi="Segoe UI" w:cs="Segoe UI"/>
          <w:sz w:val="22"/>
          <w:szCs w:val="22"/>
        </w:rPr>
        <w:t xml:space="preserve">voice, video, and data </w:t>
      </w:r>
      <w:r w:rsidR="00651823" w:rsidRPr="0B2117F7">
        <w:rPr>
          <w:rFonts w:ascii="Segoe UI" w:hAnsi="Segoe UI" w:cs="Segoe UI"/>
          <w:sz w:val="22"/>
          <w:szCs w:val="22"/>
        </w:rPr>
        <w:t>network</w:t>
      </w:r>
      <w:r w:rsidR="36C417E0" w:rsidRPr="0B2117F7">
        <w:rPr>
          <w:rFonts w:ascii="Segoe UI" w:hAnsi="Segoe UI" w:cs="Segoe UI"/>
          <w:sz w:val="22"/>
          <w:szCs w:val="22"/>
        </w:rPr>
        <w:t>s</w:t>
      </w:r>
      <w:r w:rsidR="00651823" w:rsidRPr="0B2117F7">
        <w:rPr>
          <w:rFonts w:ascii="Segoe UI" w:hAnsi="Segoe UI" w:cs="Segoe UI"/>
          <w:sz w:val="22"/>
          <w:szCs w:val="22"/>
        </w:rPr>
        <w:t xml:space="preserve"> for </w:t>
      </w:r>
      <w:r w:rsidR="697B8208" w:rsidRPr="0B2117F7">
        <w:rPr>
          <w:rFonts w:ascii="Segoe UI" w:hAnsi="Segoe UI" w:cs="Segoe UI"/>
          <w:sz w:val="22"/>
          <w:szCs w:val="22"/>
        </w:rPr>
        <w:t xml:space="preserve">the </w:t>
      </w:r>
      <w:r w:rsidR="00651823" w:rsidRPr="0B2117F7">
        <w:rPr>
          <w:rFonts w:ascii="Segoe UI" w:hAnsi="Segoe UI" w:cs="Segoe UI"/>
          <w:sz w:val="22"/>
          <w:szCs w:val="22"/>
        </w:rPr>
        <w:t>customers and partners of STAGEnet (State Technology Access for Government and Education Network)</w:t>
      </w:r>
      <w:r w:rsidR="38568E8E" w:rsidRPr="0B2117F7">
        <w:rPr>
          <w:rFonts w:ascii="Segoe UI" w:hAnsi="Segoe UI" w:cs="Segoe UI"/>
          <w:sz w:val="22"/>
          <w:szCs w:val="22"/>
        </w:rPr>
        <w:t>.</w:t>
      </w:r>
      <w:r w:rsidR="790FAE51" w:rsidRPr="0B2117F7">
        <w:rPr>
          <w:rFonts w:ascii="Segoe UI" w:hAnsi="Segoe UI" w:cs="Segoe UI"/>
          <w:sz w:val="22"/>
          <w:szCs w:val="22"/>
        </w:rPr>
        <w:t xml:space="preserve">  This is an exciting opportunity to support a network serving </w:t>
      </w:r>
      <w:r w:rsidR="7BD2B5BC" w:rsidRPr="0B2117F7">
        <w:rPr>
          <w:rFonts w:ascii="Segoe UI" w:hAnsi="Segoe UI" w:cs="Segoe UI"/>
          <w:sz w:val="22"/>
          <w:szCs w:val="22"/>
        </w:rPr>
        <w:t>250,000 customers!</w:t>
      </w:r>
    </w:p>
    <w:p w14:paraId="14993A04" w14:textId="169E8CE4" w:rsidR="00651823" w:rsidRDefault="00651823" w:rsidP="00651823">
      <w:pPr>
        <w:rPr>
          <w:rFonts w:ascii="Segoe UI" w:hAnsi="Segoe UI" w:cs="Segoe UI"/>
          <w:sz w:val="22"/>
          <w:szCs w:val="22"/>
        </w:rPr>
      </w:pPr>
      <w:r w:rsidRPr="00664B21">
        <w:rPr>
          <w:rFonts w:ascii="Segoe UI" w:hAnsi="Segoe UI" w:cs="Segoe UI"/>
          <w:sz w:val="22"/>
          <w:szCs w:val="22"/>
        </w:rPr>
        <w:t xml:space="preserve"> </w:t>
      </w:r>
    </w:p>
    <w:p w14:paraId="08D3E264" w14:textId="57492866" w:rsidR="008A18A8" w:rsidRPr="008A18A8" w:rsidRDefault="59AFBB8F" w:rsidP="007849B3">
      <w:pPr>
        <w:spacing w:line="259" w:lineRule="auto"/>
        <w:rPr>
          <w:rFonts w:ascii="Segoe UI" w:hAnsi="Segoe UI" w:cs="Segoe UI"/>
          <w:sz w:val="22"/>
          <w:szCs w:val="22"/>
        </w:rPr>
      </w:pPr>
      <w:r w:rsidRPr="78A1AC1D">
        <w:rPr>
          <w:rFonts w:ascii="Segoe UI" w:hAnsi="Segoe UI" w:cs="Segoe UI"/>
          <w:sz w:val="22"/>
          <w:szCs w:val="22"/>
        </w:rPr>
        <w:t xml:space="preserve">The </w:t>
      </w:r>
      <w:r w:rsidR="1D181A41" w:rsidRPr="78A1AC1D">
        <w:rPr>
          <w:rFonts w:ascii="Segoe UI" w:hAnsi="Segoe UI" w:cs="Segoe UI"/>
          <w:sz w:val="22"/>
          <w:szCs w:val="22"/>
        </w:rPr>
        <w:t>i</w:t>
      </w:r>
      <w:r w:rsidR="008A18A8" w:rsidRPr="78A1AC1D">
        <w:rPr>
          <w:rFonts w:ascii="Segoe UI" w:hAnsi="Segoe UI" w:cs="Segoe UI"/>
          <w:sz w:val="22"/>
          <w:szCs w:val="22"/>
        </w:rPr>
        <w:t>ndividual must be organized, detail-oriented, understand the importance of proper follow-through, have strong verbal communication skills, understand quality assurance</w:t>
      </w:r>
      <w:r w:rsidR="30F671C4" w:rsidRPr="78A1AC1D">
        <w:rPr>
          <w:rFonts w:ascii="Segoe UI" w:hAnsi="Segoe UI" w:cs="Segoe UI"/>
          <w:sz w:val="22"/>
          <w:szCs w:val="22"/>
        </w:rPr>
        <w:t>,</w:t>
      </w:r>
      <w:r w:rsidR="008A18A8" w:rsidRPr="78A1AC1D">
        <w:rPr>
          <w:rFonts w:ascii="Segoe UI" w:hAnsi="Segoe UI" w:cs="Segoe UI"/>
          <w:sz w:val="22"/>
          <w:szCs w:val="22"/>
        </w:rPr>
        <w:t xml:space="preserve"> and </w:t>
      </w:r>
      <w:r w:rsidR="4885908D" w:rsidRPr="78A1AC1D">
        <w:rPr>
          <w:rFonts w:ascii="Segoe UI" w:hAnsi="Segoe UI" w:cs="Segoe UI"/>
          <w:sz w:val="22"/>
          <w:szCs w:val="22"/>
        </w:rPr>
        <w:t xml:space="preserve">must </w:t>
      </w:r>
      <w:r w:rsidR="435480AE" w:rsidRPr="78A1AC1D">
        <w:rPr>
          <w:rFonts w:ascii="Segoe UI" w:hAnsi="Segoe UI" w:cs="Segoe UI"/>
          <w:sz w:val="22"/>
          <w:szCs w:val="22"/>
        </w:rPr>
        <w:t>stay abreast of current trends and changes in area</w:t>
      </w:r>
      <w:r w:rsidR="5B6CC71F" w:rsidRPr="78A1AC1D">
        <w:rPr>
          <w:rFonts w:ascii="Segoe UI" w:hAnsi="Segoe UI" w:cs="Segoe UI"/>
          <w:sz w:val="22"/>
          <w:szCs w:val="22"/>
        </w:rPr>
        <w:t>s</w:t>
      </w:r>
      <w:r w:rsidR="435480AE" w:rsidRPr="78A1AC1D">
        <w:rPr>
          <w:rFonts w:ascii="Segoe UI" w:hAnsi="Segoe UI" w:cs="Segoe UI"/>
          <w:sz w:val="22"/>
          <w:szCs w:val="22"/>
        </w:rPr>
        <w:t xml:space="preserve"> of technical expertise.  </w:t>
      </w:r>
    </w:p>
    <w:p w14:paraId="064AB55F" w14:textId="77777777" w:rsidR="00651823" w:rsidRPr="00664B21" w:rsidRDefault="00651823" w:rsidP="00651823">
      <w:pPr>
        <w:rPr>
          <w:rFonts w:ascii="Segoe UI" w:hAnsi="Segoe UI" w:cs="Segoe UI"/>
          <w:sz w:val="22"/>
          <w:szCs w:val="22"/>
        </w:rPr>
      </w:pPr>
    </w:p>
    <w:p w14:paraId="5F4992CC" w14:textId="0970B895" w:rsidR="00563CD7" w:rsidRPr="00730740" w:rsidRDefault="00563CD7">
      <w:pPr>
        <w:rPr>
          <w:rFonts w:ascii="Segoe UI" w:hAnsi="Segoe UI" w:cs="Segoe UI"/>
          <w:b/>
          <w:sz w:val="22"/>
          <w:szCs w:val="22"/>
          <w:u w:val="single"/>
        </w:rPr>
      </w:pPr>
      <w:r w:rsidRPr="00730740">
        <w:rPr>
          <w:rFonts w:ascii="Segoe UI" w:hAnsi="Segoe UI" w:cs="Segoe UI"/>
          <w:b/>
          <w:sz w:val="22"/>
          <w:szCs w:val="22"/>
          <w:u w:val="single"/>
        </w:rPr>
        <w:t>Minimum Qualifications:</w:t>
      </w:r>
    </w:p>
    <w:p w14:paraId="15A5E54C" w14:textId="77777777" w:rsidR="00FE4C3B" w:rsidRPr="007849B3" w:rsidRDefault="00FE4C3B" w:rsidP="00FE4C3B">
      <w:pPr>
        <w:numPr>
          <w:ilvl w:val="0"/>
          <w:numId w:val="14"/>
        </w:numPr>
        <w:rPr>
          <w:rFonts w:ascii="Segoe UI" w:hAnsi="Segoe UI" w:cs="Segoe UI"/>
          <w:sz w:val="22"/>
          <w:szCs w:val="22"/>
        </w:rPr>
      </w:pPr>
      <w:r w:rsidRPr="007849B3">
        <w:rPr>
          <w:rFonts w:ascii="Segoe UI" w:hAnsi="Segoe UI" w:cs="Segoe UI"/>
          <w:sz w:val="22"/>
          <w:szCs w:val="22"/>
        </w:rPr>
        <w:t>Bachelor’s degree in computer science, computer information systems, network systems or related field</w:t>
      </w:r>
    </w:p>
    <w:p w14:paraId="70AE3CA7" w14:textId="2C9FB323" w:rsidR="00FE4C3B" w:rsidRPr="007849B3" w:rsidRDefault="292AA67E" w:rsidP="32BA845C">
      <w:pPr>
        <w:numPr>
          <w:ilvl w:val="0"/>
          <w:numId w:val="14"/>
        </w:numPr>
        <w:rPr>
          <w:rFonts w:ascii="Segoe UI" w:hAnsi="Segoe UI" w:cs="Segoe UI"/>
          <w:sz w:val="22"/>
          <w:szCs w:val="22"/>
        </w:rPr>
      </w:pPr>
      <w:r w:rsidRPr="007849B3">
        <w:rPr>
          <w:rFonts w:ascii="Segoe UI" w:hAnsi="Segoe UI" w:cs="Segoe UI"/>
          <w:sz w:val="22"/>
          <w:szCs w:val="22"/>
        </w:rPr>
        <w:t xml:space="preserve">Three years </w:t>
      </w:r>
      <w:r w:rsidR="00AF619C" w:rsidRPr="007849B3">
        <w:rPr>
          <w:rFonts w:ascii="Segoe UI" w:hAnsi="Segoe UI" w:cs="Segoe UI"/>
          <w:sz w:val="22"/>
          <w:szCs w:val="22"/>
        </w:rPr>
        <w:t xml:space="preserve">current and progressive experience in planning, design, installation, testing, </w:t>
      </w:r>
      <w:proofErr w:type="gramStart"/>
      <w:r w:rsidR="00AF619C" w:rsidRPr="007849B3">
        <w:rPr>
          <w:rFonts w:ascii="Segoe UI" w:hAnsi="Segoe UI" w:cs="Segoe UI"/>
          <w:sz w:val="22"/>
          <w:szCs w:val="22"/>
        </w:rPr>
        <w:t>support</w:t>
      </w:r>
      <w:proofErr w:type="gramEnd"/>
      <w:r w:rsidR="00AF619C" w:rsidRPr="007849B3">
        <w:rPr>
          <w:rFonts w:ascii="Segoe UI" w:hAnsi="Segoe UI" w:cs="Segoe UI"/>
          <w:sz w:val="22"/>
          <w:szCs w:val="22"/>
        </w:rPr>
        <w:t xml:space="preserve"> and management of a large, complex, network infrastructure supporting multiple locations.</w:t>
      </w:r>
    </w:p>
    <w:p w14:paraId="16EDD98E" w14:textId="3DBFD60F" w:rsidR="00AE547F" w:rsidRDefault="00AE547F" w:rsidP="00AE547F">
      <w:pPr>
        <w:rPr>
          <w:rFonts w:ascii="Segoe UI" w:hAnsi="Segoe UI" w:cs="Segoe UI"/>
          <w:color w:val="222222"/>
          <w:szCs w:val="24"/>
          <w:shd w:val="clear" w:color="auto" w:fill="FFFFFF"/>
        </w:rPr>
      </w:pPr>
    </w:p>
    <w:p w14:paraId="736E48FC" w14:textId="77777777" w:rsidR="00AE547F" w:rsidRPr="007849B3" w:rsidRDefault="00AE547F" w:rsidP="00AE547F">
      <w:pPr>
        <w:spacing w:line="259" w:lineRule="auto"/>
        <w:rPr>
          <w:rFonts w:ascii="Segoe UI" w:hAnsi="Segoe UI" w:cs="Segoe UI"/>
          <w:sz w:val="22"/>
          <w:szCs w:val="22"/>
        </w:rPr>
      </w:pPr>
      <w:r w:rsidRPr="007849B3">
        <w:rPr>
          <w:rFonts w:ascii="Segoe UI" w:hAnsi="Segoe UI" w:cs="Segoe UI"/>
          <w:sz w:val="22"/>
          <w:szCs w:val="22"/>
        </w:rPr>
        <w:t xml:space="preserve">Experience may substitute for the educational requirement on a year for year basis. </w:t>
      </w:r>
    </w:p>
    <w:p w14:paraId="68F2D891" w14:textId="77777777" w:rsidR="00AE547F" w:rsidRPr="007849B3" w:rsidRDefault="00AE547F" w:rsidP="00AE547F">
      <w:pPr>
        <w:spacing w:line="259" w:lineRule="auto"/>
        <w:rPr>
          <w:rFonts w:ascii="Segoe UI" w:hAnsi="Segoe UI" w:cs="Segoe UI"/>
          <w:sz w:val="22"/>
          <w:szCs w:val="22"/>
        </w:rPr>
      </w:pPr>
      <w:r w:rsidRPr="007849B3">
        <w:rPr>
          <w:rFonts w:ascii="Segoe UI" w:hAnsi="Segoe UI" w:cs="Segoe UI"/>
          <w:sz w:val="22"/>
          <w:szCs w:val="22"/>
        </w:rPr>
        <w:t xml:space="preserve"> </w:t>
      </w:r>
    </w:p>
    <w:p w14:paraId="476B179B" w14:textId="1C794BA6" w:rsidR="00AE547F" w:rsidRPr="007849B3" w:rsidRDefault="00AE547F" w:rsidP="00AE547F">
      <w:pPr>
        <w:spacing w:line="259" w:lineRule="auto"/>
        <w:rPr>
          <w:rFonts w:ascii="Segoe UI" w:hAnsi="Segoe UI" w:cs="Segoe UI"/>
          <w:sz w:val="22"/>
          <w:szCs w:val="22"/>
        </w:rPr>
      </w:pPr>
      <w:r w:rsidRPr="007849B3">
        <w:rPr>
          <w:rFonts w:ascii="Segoe UI" w:hAnsi="Segoe UI" w:cs="Segoe UI"/>
          <w:sz w:val="22"/>
          <w:szCs w:val="22"/>
        </w:rPr>
        <w:lastRenderedPageBreak/>
        <w:t>Note:  NDIT will attempt to fill this position at the Network Administrator II level</w:t>
      </w:r>
      <w:r w:rsidR="01475827" w:rsidRPr="587AF4FE">
        <w:rPr>
          <w:rFonts w:ascii="Segoe UI" w:hAnsi="Segoe UI" w:cs="Segoe UI"/>
          <w:sz w:val="22"/>
          <w:szCs w:val="22"/>
        </w:rPr>
        <w:t>.</w:t>
      </w:r>
      <w:r w:rsidRPr="007849B3">
        <w:rPr>
          <w:rFonts w:ascii="Segoe UI" w:hAnsi="Segoe UI" w:cs="Segoe UI"/>
          <w:sz w:val="22"/>
          <w:szCs w:val="22"/>
        </w:rPr>
        <w:t xml:space="preserve"> </w:t>
      </w:r>
      <w:r w:rsidR="1077BBC8" w:rsidRPr="587AF4FE">
        <w:rPr>
          <w:rFonts w:ascii="Segoe UI" w:hAnsi="Segoe UI" w:cs="Segoe UI"/>
          <w:sz w:val="22"/>
          <w:szCs w:val="22"/>
        </w:rPr>
        <w:t xml:space="preserve"> I</w:t>
      </w:r>
      <w:r w:rsidRPr="007849B3">
        <w:rPr>
          <w:rFonts w:ascii="Segoe UI" w:hAnsi="Segoe UI" w:cs="Segoe UI"/>
          <w:sz w:val="22"/>
          <w:szCs w:val="22"/>
        </w:rPr>
        <w:t>f unable to find candidates who meet the above outlined minimum qualifications</w:t>
      </w:r>
      <w:r w:rsidR="139D733E" w:rsidRPr="587AF4FE">
        <w:rPr>
          <w:rFonts w:ascii="Segoe UI" w:hAnsi="Segoe UI" w:cs="Segoe UI"/>
          <w:sz w:val="22"/>
          <w:szCs w:val="22"/>
        </w:rPr>
        <w:t>,</w:t>
      </w:r>
      <w:r w:rsidRPr="007849B3">
        <w:rPr>
          <w:rFonts w:ascii="Segoe UI" w:hAnsi="Segoe UI" w:cs="Segoe UI"/>
          <w:sz w:val="22"/>
          <w:szCs w:val="22"/>
        </w:rPr>
        <w:t xml:space="preserve"> the hiring authority reserves the right to under fill this position </w:t>
      </w:r>
      <w:r w:rsidR="49090959" w:rsidRPr="587AF4FE">
        <w:rPr>
          <w:rFonts w:ascii="Segoe UI" w:hAnsi="Segoe UI" w:cs="Segoe UI"/>
          <w:sz w:val="22"/>
          <w:szCs w:val="22"/>
        </w:rPr>
        <w:t xml:space="preserve">at the </w:t>
      </w:r>
      <w:r w:rsidRPr="007849B3">
        <w:rPr>
          <w:rFonts w:ascii="Segoe UI" w:hAnsi="Segoe UI" w:cs="Segoe UI"/>
          <w:sz w:val="22"/>
          <w:szCs w:val="22"/>
        </w:rPr>
        <w:t>Network Administrator I</w:t>
      </w:r>
      <w:r w:rsidR="366DD6D5" w:rsidRPr="587AF4FE">
        <w:rPr>
          <w:rFonts w:ascii="Segoe UI" w:hAnsi="Segoe UI" w:cs="Segoe UI"/>
          <w:sz w:val="22"/>
          <w:szCs w:val="22"/>
        </w:rPr>
        <w:t xml:space="preserve"> level</w:t>
      </w:r>
      <w:r w:rsidRPr="007849B3">
        <w:rPr>
          <w:rFonts w:ascii="Segoe UI" w:hAnsi="Segoe UI" w:cs="Segoe UI"/>
          <w:sz w:val="22"/>
          <w:szCs w:val="22"/>
        </w:rPr>
        <w:t xml:space="preserve">. NDIT will train the successful candidate in any areas of unfamiliarity.  </w:t>
      </w:r>
    </w:p>
    <w:p w14:paraId="7275627B" w14:textId="77777777" w:rsidR="00AE547F" w:rsidRPr="007849B3" w:rsidRDefault="00AE547F" w:rsidP="00AE547F">
      <w:pPr>
        <w:spacing w:line="259" w:lineRule="auto"/>
        <w:rPr>
          <w:rFonts w:ascii="Segoe UI" w:hAnsi="Segoe UI" w:cs="Segoe UI"/>
          <w:sz w:val="22"/>
          <w:szCs w:val="22"/>
        </w:rPr>
      </w:pPr>
    </w:p>
    <w:p w14:paraId="1C500C56" w14:textId="77777777" w:rsidR="00AE547F" w:rsidRPr="007849B3" w:rsidRDefault="00AE547F" w:rsidP="00AE547F">
      <w:pPr>
        <w:spacing w:line="259" w:lineRule="auto"/>
        <w:rPr>
          <w:rFonts w:ascii="Segoe UI" w:hAnsi="Segoe UI" w:cs="Segoe UI"/>
          <w:sz w:val="22"/>
          <w:szCs w:val="22"/>
        </w:rPr>
      </w:pPr>
      <w:r w:rsidRPr="007849B3">
        <w:rPr>
          <w:rFonts w:ascii="Segoe UI" w:hAnsi="Segoe UI" w:cs="Segoe UI"/>
          <w:sz w:val="22"/>
          <w:szCs w:val="22"/>
        </w:rPr>
        <w:t xml:space="preserve">Network Administrator I  </w:t>
      </w:r>
    </w:p>
    <w:p w14:paraId="084204F3" w14:textId="7E0BD9A0" w:rsidR="00AE547F" w:rsidRPr="007849B3" w:rsidRDefault="00AE547F" w:rsidP="007849B3">
      <w:pPr>
        <w:pStyle w:val="ListParagraph"/>
        <w:numPr>
          <w:ilvl w:val="0"/>
          <w:numId w:val="19"/>
        </w:numPr>
        <w:spacing w:line="259" w:lineRule="auto"/>
        <w:rPr>
          <w:rFonts w:ascii="Segoe UI" w:hAnsi="Segoe UI" w:cs="Segoe UI"/>
          <w:sz w:val="22"/>
          <w:szCs w:val="22"/>
        </w:rPr>
      </w:pPr>
      <w:r w:rsidRPr="007849B3">
        <w:rPr>
          <w:rFonts w:ascii="Segoe UI" w:hAnsi="Segoe UI" w:cs="Segoe UI"/>
          <w:sz w:val="22"/>
          <w:szCs w:val="22"/>
        </w:rPr>
        <w:t xml:space="preserve">Bachelor’s degree in computer science, computer information systems, network systems or related field </w:t>
      </w:r>
    </w:p>
    <w:p w14:paraId="7B51E832" w14:textId="14E7F732" w:rsidR="00AE547F" w:rsidRPr="007849B3" w:rsidRDefault="00AE547F" w:rsidP="007849B3">
      <w:pPr>
        <w:numPr>
          <w:ilvl w:val="0"/>
          <w:numId w:val="14"/>
        </w:numPr>
        <w:rPr>
          <w:rFonts w:ascii="Segoe UI" w:hAnsi="Segoe UI" w:cs="Segoe UI"/>
          <w:sz w:val="22"/>
          <w:szCs w:val="22"/>
        </w:rPr>
      </w:pPr>
      <w:r w:rsidRPr="007849B3">
        <w:rPr>
          <w:rFonts w:ascii="Segoe UI" w:hAnsi="Segoe UI" w:cs="Segoe UI"/>
          <w:sz w:val="22"/>
          <w:szCs w:val="22"/>
        </w:rPr>
        <w:t xml:space="preserve">One year of current and progressive experience in planning, design, installation, testing, </w:t>
      </w:r>
      <w:proofErr w:type="gramStart"/>
      <w:r w:rsidRPr="007849B3">
        <w:rPr>
          <w:rFonts w:ascii="Segoe UI" w:hAnsi="Segoe UI" w:cs="Segoe UI"/>
          <w:sz w:val="22"/>
          <w:szCs w:val="22"/>
        </w:rPr>
        <w:t>support</w:t>
      </w:r>
      <w:proofErr w:type="gramEnd"/>
      <w:r w:rsidRPr="007849B3">
        <w:rPr>
          <w:rFonts w:ascii="Segoe UI" w:hAnsi="Segoe UI" w:cs="Segoe UI"/>
          <w:sz w:val="22"/>
          <w:szCs w:val="22"/>
        </w:rPr>
        <w:t xml:space="preserve"> and management of a large network infrastructure supporting multiple locations.</w:t>
      </w:r>
    </w:p>
    <w:p w14:paraId="6759CA1A" w14:textId="77777777" w:rsidR="00FE4C3B" w:rsidRPr="00730740" w:rsidRDefault="00FE4C3B" w:rsidP="00FE4C3B">
      <w:pPr>
        <w:rPr>
          <w:rFonts w:ascii="Segoe UI" w:hAnsi="Segoe UI" w:cs="Segoe UI"/>
          <w:color w:val="222222"/>
          <w:szCs w:val="24"/>
          <w:shd w:val="clear" w:color="auto" w:fill="FFFFFF"/>
        </w:rPr>
      </w:pPr>
    </w:p>
    <w:p w14:paraId="788349A4" w14:textId="77777777" w:rsidR="0065487C" w:rsidRPr="00730740" w:rsidRDefault="009B1377" w:rsidP="0065487C">
      <w:pPr>
        <w:pStyle w:val="ListParagraph"/>
        <w:spacing w:line="259" w:lineRule="auto"/>
        <w:ind w:left="0"/>
        <w:rPr>
          <w:rFonts w:ascii="Segoe UI" w:hAnsi="Segoe UI" w:cs="Segoe UI"/>
          <w:b/>
          <w:bCs/>
          <w:caps/>
          <w:sz w:val="22"/>
          <w:szCs w:val="22"/>
          <w:u w:val="single"/>
        </w:rPr>
      </w:pPr>
      <w:r w:rsidRPr="00730740">
        <w:rPr>
          <w:rFonts w:ascii="Segoe UI" w:hAnsi="Segoe UI" w:cs="Segoe UI"/>
          <w:b/>
          <w:bCs/>
          <w:caps/>
          <w:sz w:val="22"/>
          <w:szCs w:val="22"/>
          <w:u w:val="single"/>
        </w:rPr>
        <w:t xml:space="preserve">Duties and Tasks: </w:t>
      </w:r>
    </w:p>
    <w:p w14:paraId="78116BC2" w14:textId="10024BE7" w:rsidR="00867FB2" w:rsidRPr="007849B3" w:rsidRDefault="00867FB2" w:rsidP="0B2117F7">
      <w:pPr>
        <w:numPr>
          <w:ilvl w:val="0"/>
          <w:numId w:val="16"/>
        </w:numPr>
        <w:spacing w:before="60"/>
        <w:textAlignment w:val="center"/>
        <w:rPr>
          <w:rFonts w:ascii="Segoe UI" w:hAnsi="Segoe UI" w:cs="Segoe UI"/>
          <w:sz w:val="22"/>
          <w:szCs w:val="22"/>
        </w:rPr>
      </w:pPr>
      <w:r w:rsidRPr="007849B3">
        <w:rPr>
          <w:rFonts w:ascii="Segoe UI" w:hAnsi="Segoe UI" w:cs="Segoe UI"/>
          <w:sz w:val="22"/>
          <w:szCs w:val="22"/>
        </w:rPr>
        <w:t>Manage an effort of continuous improvement that exceeds customer expectation while reaching for World Class IT service delivery</w:t>
      </w:r>
    </w:p>
    <w:p w14:paraId="4F5FD701" w14:textId="3D1EBA97" w:rsidR="00867FB2" w:rsidRPr="007849B3" w:rsidRDefault="00867FB2" w:rsidP="297C48D7">
      <w:pPr>
        <w:numPr>
          <w:ilvl w:val="0"/>
          <w:numId w:val="16"/>
        </w:numPr>
        <w:spacing w:after="60"/>
        <w:textAlignment w:val="center"/>
        <w:rPr>
          <w:rFonts w:ascii="Segoe UI" w:hAnsi="Segoe UI" w:cs="Segoe UI"/>
          <w:sz w:val="22"/>
          <w:szCs w:val="22"/>
        </w:rPr>
      </w:pPr>
      <w:r w:rsidRPr="007849B3">
        <w:rPr>
          <w:rFonts w:ascii="Segoe UI" w:hAnsi="Segoe UI" w:cs="Segoe UI"/>
          <w:sz w:val="22"/>
          <w:szCs w:val="22"/>
        </w:rPr>
        <w:t xml:space="preserve">Drive innovation thru monitoring and evaluating emerging technologies to determine impact on services and feasibility of implementation; ensure a high level </w:t>
      </w:r>
      <w:r w:rsidR="70A1983B" w:rsidRPr="007849B3">
        <w:rPr>
          <w:rFonts w:ascii="Segoe UI" w:hAnsi="Segoe UI" w:cs="Segoe UI"/>
          <w:sz w:val="22"/>
          <w:szCs w:val="22"/>
        </w:rPr>
        <w:t>of service for</w:t>
      </w:r>
      <w:r w:rsidR="00AF3C61" w:rsidRPr="007849B3">
        <w:rPr>
          <w:rFonts w:ascii="Segoe UI" w:hAnsi="Segoe UI" w:cs="Segoe UI"/>
          <w:sz w:val="22"/>
          <w:szCs w:val="22"/>
        </w:rPr>
        <w:t xml:space="preserve"> </w:t>
      </w:r>
      <w:r w:rsidRPr="007849B3">
        <w:rPr>
          <w:rFonts w:ascii="Segoe UI" w:hAnsi="Segoe UI" w:cs="Segoe UI"/>
          <w:sz w:val="22"/>
          <w:szCs w:val="22"/>
        </w:rPr>
        <w:t>technology solutions to best serve customers’ needs</w:t>
      </w:r>
    </w:p>
    <w:p w14:paraId="07A3C7DE" w14:textId="5EE917DB" w:rsidR="00875E17" w:rsidRPr="007849B3" w:rsidRDefault="10A2D11F" w:rsidP="6AFF29C2">
      <w:pPr>
        <w:numPr>
          <w:ilvl w:val="0"/>
          <w:numId w:val="16"/>
        </w:numPr>
        <w:rPr>
          <w:rFonts w:ascii="Segoe UI" w:hAnsi="Segoe UI" w:cs="Segoe UI"/>
          <w:sz w:val="22"/>
          <w:szCs w:val="22"/>
        </w:rPr>
      </w:pPr>
      <w:r w:rsidRPr="007849B3">
        <w:rPr>
          <w:rFonts w:ascii="Segoe UI" w:hAnsi="Segoe UI" w:cs="Segoe UI"/>
          <w:sz w:val="22"/>
          <w:szCs w:val="22"/>
        </w:rPr>
        <w:t>Participate</w:t>
      </w:r>
      <w:r w:rsidR="00875E17" w:rsidRPr="007849B3">
        <w:rPr>
          <w:rFonts w:ascii="Segoe UI" w:hAnsi="Segoe UI" w:cs="Segoe UI"/>
          <w:sz w:val="22"/>
          <w:szCs w:val="22"/>
        </w:rPr>
        <w:t xml:space="preserve"> in the detailed design, creation</w:t>
      </w:r>
      <w:r w:rsidR="49AAC31E" w:rsidRPr="007849B3">
        <w:rPr>
          <w:rFonts w:ascii="Segoe UI" w:hAnsi="Segoe UI" w:cs="Segoe UI"/>
          <w:sz w:val="22"/>
          <w:szCs w:val="22"/>
        </w:rPr>
        <w:t>,</w:t>
      </w:r>
      <w:r w:rsidR="00875E17" w:rsidRPr="007849B3">
        <w:rPr>
          <w:rFonts w:ascii="Segoe UI" w:hAnsi="Segoe UI" w:cs="Segoe UI"/>
          <w:sz w:val="22"/>
          <w:szCs w:val="22"/>
        </w:rPr>
        <w:t xml:space="preserve"> and analysis of network and voice-based infrastructure and solutions </w:t>
      </w:r>
    </w:p>
    <w:p w14:paraId="3336FBD2" w14:textId="77777777" w:rsidR="00875E17" w:rsidRPr="007849B3" w:rsidRDefault="00875E17" w:rsidP="00875E17">
      <w:pPr>
        <w:numPr>
          <w:ilvl w:val="0"/>
          <w:numId w:val="16"/>
        </w:numPr>
        <w:rPr>
          <w:rFonts w:ascii="Segoe UI" w:hAnsi="Segoe UI" w:cs="Segoe UI"/>
          <w:sz w:val="22"/>
          <w:szCs w:val="22"/>
        </w:rPr>
      </w:pPr>
      <w:r w:rsidRPr="007849B3">
        <w:rPr>
          <w:rFonts w:ascii="Segoe UI" w:hAnsi="Segoe UI" w:cs="Segoe UI"/>
          <w:sz w:val="22"/>
          <w:szCs w:val="22"/>
        </w:rPr>
        <w:t>Documentation of network design and engineering</w:t>
      </w:r>
    </w:p>
    <w:p w14:paraId="5F676D32" w14:textId="2F452711" w:rsidR="00875E17" w:rsidRPr="007849B3" w:rsidRDefault="00875E17" w:rsidP="6AFF29C2">
      <w:pPr>
        <w:numPr>
          <w:ilvl w:val="0"/>
          <w:numId w:val="16"/>
        </w:numPr>
        <w:rPr>
          <w:rFonts w:ascii="Segoe UI" w:hAnsi="Segoe UI" w:cs="Segoe UI"/>
          <w:sz w:val="22"/>
          <w:szCs w:val="22"/>
        </w:rPr>
      </w:pPr>
      <w:r w:rsidRPr="007849B3">
        <w:rPr>
          <w:rFonts w:ascii="Segoe UI" w:hAnsi="Segoe UI" w:cs="Segoe UI"/>
          <w:sz w:val="22"/>
          <w:szCs w:val="22"/>
        </w:rPr>
        <w:t xml:space="preserve">Provide research and advanced assistance in the troubleshooting and incident management process </w:t>
      </w:r>
      <w:r w:rsidR="3B351925" w:rsidRPr="007849B3">
        <w:rPr>
          <w:rFonts w:ascii="Segoe UI" w:hAnsi="Segoe UI" w:cs="Segoe UI"/>
          <w:sz w:val="22"/>
          <w:szCs w:val="22"/>
        </w:rPr>
        <w:t xml:space="preserve">for </w:t>
      </w:r>
      <w:r w:rsidRPr="007849B3">
        <w:rPr>
          <w:rFonts w:ascii="Segoe UI" w:hAnsi="Segoe UI" w:cs="Segoe UI"/>
          <w:sz w:val="22"/>
          <w:szCs w:val="22"/>
        </w:rPr>
        <w:t>network/communication technologies</w:t>
      </w:r>
    </w:p>
    <w:p w14:paraId="0FE345DF" w14:textId="77777777" w:rsidR="00875E17" w:rsidRPr="007849B3" w:rsidRDefault="00875E17" w:rsidP="6AFF29C2">
      <w:pPr>
        <w:numPr>
          <w:ilvl w:val="0"/>
          <w:numId w:val="16"/>
        </w:numPr>
        <w:rPr>
          <w:rFonts w:ascii="Segoe UI" w:hAnsi="Segoe UI" w:cs="Segoe UI"/>
          <w:sz w:val="22"/>
          <w:szCs w:val="22"/>
        </w:rPr>
      </w:pPr>
      <w:r w:rsidRPr="007849B3">
        <w:rPr>
          <w:rFonts w:ascii="Segoe UI" w:hAnsi="Segoe UI" w:cs="Segoe UI"/>
          <w:sz w:val="22"/>
          <w:szCs w:val="22"/>
        </w:rPr>
        <w:t>Participate in the execution of the overall security strategy as it relates to network infrastructure</w:t>
      </w:r>
    </w:p>
    <w:p w14:paraId="086D5CEA" w14:textId="26605718" w:rsidR="5C5A5428" w:rsidRPr="007849B3" w:rsidRDefault="5C5A5428" w:rsidP="6AFF29C2">
      <w:pPr>
        <w:numPr>
          <w:ilvl w:val="0"/>
          <w:numId w:val="16"/>
        </w:numPr>
        <w:rPr>
          <w:rFonts w:ascii="Segoe UI" w:hAnsi="Segoe UI" w:cs="Segoe UI"/>
          <w:sz w:val="22"/>
          <w:szCs w:val="22"/>
        </w:rPr>
      </w:pPr>
      <w:r w:rsidRPr="007849B3">
        <w:rPr>
          <w:rFonts w:ascii="Segoe UI" w:hAnsi="Segoe UI" w:cs="Segoe UI"/>
          <w:sz w:val="22"/>
          <w:szCs w:val="22"/>
        </w:rPr>
        <w:t>Administration, Provisioning, and Engineering of a complex enterprise network and related components, such as switches, routers, firewalls, access points, VPN, and DNS</w:t>
      </w:r>
    </w:p>
    <w:p w14:paraId="6AB1B5EF" w14:textId="70C57FFD" w:rsidR="0012232D" w:rsidRPr="00730740" w:rsidRDefault="0012232D" w:rsidP="0012232D">
      <w:pPr>
        <w:pStyle w:val="ListParagraph"/>
        <w:spacing w:line="259" w:lineRule="auto"/>
        <w:ind w:left="0"/>
        <w:rPr>
          <w:rFonts w:ascii="Segoe UI" w:eastAsia="Segoe UI" w:hAnsi="Segoe UI" w:cs="Segoe UI"/>
          <w:sz w:val="22"/>
          <w:szCs w:val="22"/>
        </w:rPr>
      </w:pPr>
    </w:p>
    <w:p w14:paraId="21997754" w14:textId="77777777" w:rsidR="0012232D" w:rsidRPr="00730740" w:rsidRDefault="0012232D" w:rsidP="0012232D">
      <w:pPr>
        <w:outlineLvl w:val="0"/>
        <w:rPr>
          <w:rFonts w:ascii="Segoe UI" w:hAnsi="Segoe UI" w:cs="Segoe UI"/>
          <w:b/>
          <w:szCs w:val="24"/>
          <w:u w:val="single"/>
        </w:rPr>
      </w:pPr>
      <w:r w:rsidRPr="00730740">
        <w:rPr>
          <w:rFonts w:ascii="Segoe UI" w:hAnsi="Segoe UI" w:cs="Segoe UI"/>
          <w:b/>
          <w:szCs w:val="24"/>
          <w:u w:val="single"/>
        </w:rPr>
        <w:t>Application Procedures/Comments:</w:t>
      </w:r>
    </w:p>
    <w:p w14:paraId="6F00243E" w14:textId="7472436E" w:rsidR="00FD269A" w:rsidRPr="00730740" w:rsidRDefault="00FD269A" w:rsidP="00FD269A">
      <w:pPr>
        <w:spacing w:before="60" w:after="60"/>
        <w:textAlignment w:val="center"/>
        <w:rPr>
          <w:rFonts w:ascii="Segoe UI" w:hAnsi="Segoe UI" w:cs="Segoe UI"/>
          <w:color w:val="222222"/>
          <w:szCs w:val="24"/>
          <w:shd w:val="clear" w:color="auto" w:fill="FFFFFF"/>
        </w:rPr>
      </w:pPr>
      <w:r w:rsidRPr="00730740">
        <w:rPr>
          <w:rFonts w:ascii="Segoe UI" w:hAnsi="Segoe UI" w:cs="Segoe UI"/>
          <w:color w:val="222222"/>
          <w:szCs w:val="24"/>
          <w:shd w:val="clear" w:color="auto" w:fill="FFFFFF"/>
        </w:rPr>
        <w:t>Please make sure that your resume includes information to demonstrate how you meet the minimum qualifications as posted. Your work history will not be given credit if North Dakota Information Technology cannot determine that you meet the minimum qualifications.</w:t>
      </w:r>
    </w:p>
    <w:p w14:paraId="5A47CCDB" w14:textId="77777777" w:rsidR="00FD269A" w:rsidRPr="00730740" w:rsidRDefault="00FD269A" w:rsidP="00FD269A">
      <w:pPr>
        <w:spacing w:before="60" w:after="60"/>
        <w:textAlignment w:val="center"/>
        <w:rPr>
          <w:rFonts w:ascii="Segoe UI" w:hAnsi="Segoe UI" w:cs="Segoe UI"/>
          <w:szCs w:val="24"/>
        </w:rPr>
      </w:pPr>
      <w:r w:rsidRPr="00730740">
        <w:rPr>
          <w:rFonts w:ascii="Segoe UI" w:hAnsi="Segoe UI" w:cs="Segoe UI"/>
          <w:color w:val="000000"/>
          <w:szCs w:val="24"/>
          <w:shd w:val="clear" w:color="auto" w:fill="FFFFFF"/>
        </w:rPr>
        <w:t>All application material must be received on or before the closing date by 11:59 pm and must include the following documents:</w:t>
      </w:r>
    </w:p>
    <w:p w14:paraId="0F8AE021" w14:textId="77777777" w:rsidR="00FD269A" w:rsidRPr="00730740" w:rsidRDefault="00FD269A" w:rsidP="00FD269A">
      <w:pPr>
        <w:numPr>
          <w:ilvl w:val="1"/>
          <w:numId w:val="11"/>
        </w:numPr>
        <w:spacing w:before="60" w:after="60"/>
        <w:textAlignment w:val="center"/>
        <w:rPr>
          <w:rFonts w:ascii="Segoe UI" w:hAnsi="Segoe UI" w:cs="Segoe UI"/>
          <w:szCs w:val="24"/>
        </w:rPr>
      </w:pPr>
      <w:r w:rsidRPr="00730740">
        <w:rPr>
          <w:rFonts w:ascii="Segoe UI" w:hAnsi="Segoe UI" w:cs="Segoe UI"/>
          <w:color w:val="000000"/>
          <w:szCs w:val="24"/>
          <w:shd w:val="clear" w:color="auto" w:fill="FFFFFF"/>
        </w:rPr>
        <w:t>Resume</w:t>
      </w:r>
    </w:p>
    <w:p w14:paraId="5DC4FB0C" w14:textId="77777777" w:rsidR="00FD269A" w:rsidRPr="00730740" w:rsidRDefault="00FD269A" w:rsidP="00FD269A">
      <w:pPr>
        <w:spacing w:before="60" w:after="60"/>
        <w:textAlignment w:val="center"/>
        <w:rPr>
          <w:rFonts w:ascii="Segoe UI" w:eastAsia="Calibri" w:hAnsi="Segoe UI" w:cs="Segoe UI"/>
          <w:szCs w:val="24"/>
        </w:rPr>
      </w:pPr>
      <w:r w:rsidRPr="00730740">
        <w:rPr>
          <w:rFonts w:ascii="Segoe UI" w:hAnsi="Segoe UI" w:cs="Segoe UI"/>
          <w:color w:val="000000"/>
          <w:szCs w:val="24"/>
          <w:shd w:val="clear" w:color="auto" w:fill="FFFFFF"/>
        </w:rPr>
        <w:t>North Dakota Information Technology does not offer or provide sponsorships. Applicants must be legally authorized to work in the United States.</w:t>
      </w:r>
    </w:p>
    <w:p w14:paraId="711C3381" w14:textId="7AB98E5C" w:rsidR="00FD269A" w:rsidRPr="00730740" w:rsidRDefault="00FD269A" w:rsidP="004C3DC4">
      <w:pPr>
        <w:pStyle w:val="NormalWeb"/>
        <w:spacing w:before="60" w:beforeAutospacing="0" w:after="60" w:afterAutospacing="0"/>
        <w:rPr>
          <w:rFonts w:ascii="Segoe UI" w:hAnsi="Segoe UI" w:cs="Segoe UI"/>
        </w:rPr>
      </w:pPr>
      <w:r w:rsidRPr="00730740">
        <w:rPr>
          <w:rFonts w:ascii="Segoe UI" w:hAnsi="Segoe UI" w:cs="Segoe UI"/>
          <w:color w:val="000000"/>
          <w:shd w:val="clear" w:color="auto" w:fill="FFFFFF"/>
        </w:rPr>
        <w:t xml:space="preserve">For more information or if you need an accommodation, please contact: Trish Moch, North Dakota Information Technology: </w:t>
      </w:r>
      <w:r w:rsidRPr="00730740">
        <w:rPr>
          <w:rFonts w:ascii="Segoe UI" w:hAnsi="Segoe UI" w:cs="Segoe UI"/>
        </w:rPr>
        <w:t>Email: </w:t>
      </w:r>
      <w:hyperlink r:id="rId10" w:history="1">
        <w:r w:rsidRPr="00730740">
          <w:rPr>
            <w:rStyle w:val="Hyperlink"/>
            <w:rFonts w:ascii="Segoe UI" w:hAnsi="Segoe UI" w:cs="Segoe UI"/>
          </w:rPr>
          <w:t>itdjobs@nd.gov</w:t>
        </w:r>
      </w:hyperlink>
      <w:r w:rsidRPr="00730740">
        <w:rPr>
          <w:rFonts w:ascii="Segoe UI" w:hAnsi="Segoe UI" w:cs="Segoe UI"/>
        </w:rPr>
        <w:t> phone: (701) 328-1004, fax: (701) 328-3000 or TTY: 1-800-366-6888 or local at (701) 328-3190</w:t>
      </w:r>
    </w:p>
    <w:p w14:paraId="61F0C2BD" w14:textId="77777777" w:rsidR="00FD269A" w:rsidRPr="00730740" w:rsidRDefault="00FD269A" w:rsidP="00FD269A">
      <w:pPr>
        <w:pStyle w:val="NormalWeb"/>
        <w:spacing w:before="60" w:beforeAutospacing="0" w:after="60" w:afterAutospacing="0"/>
        <w:rPr>
          <w:rFonts w:ascii="Segoe UI" w:hAnsi="Segoe UI" w:cs="Segoe UI"/>
        </w:rPr>
      </w:pPr>
    </w:p>
    <w:p w14:paraId="6C6BB5A2" w14:textId="77777777" w:rsidR="00FD269A" w:rsidRPr="00730740" w:rsidRDefault="00FD269A" w:rsidP="00FD269A">
      <w:pPr>
        <w:pStyle w:val="NormalWeb"/>
        <w:spacing w:before="0" w:beforeAutospacing="0" w:after="0" w:afterAutospacing="0"/>
        <w:rPr>
          <w:rFonts w:ascii="Segoe UI" w:hAnsi="Segoe UI" w:cs="Segoe UI"/>
        </w:rPr>
      </w:pPr>
      <w:r w:rsidRPr="00730740">
        <w:rPr>
          <w:rFonts w:ascii="Segoe UI" w:hAnsi="Segoe UI" w:cs="Segoe UI"/>
          <w:color w:val="222222"/>
          <w:shd w:val="clear" w:color="auto" w:fill="FFFFFF"/>
        </w:rPr>
        <w:t xml:space="preserve">Job Announcement Status can be viewed at: </w:t>
      </w:r>
      <w:hyperlink r:id="rId11" w:history="1">
        <w:r w:rsidRPr="00730740">
          <w:rPr>
            <w:rStyle w:val="Hyperlink"/>
            <w:rFonts w:ascii="Segoe UI" w:hAnsi="Segoe UI" w:cs="Segoe UI"/>
            <w:shd w:val="clear" w:color="auto" w:fill="FFFFFF"/>
          </w:rPr>
          <w:t xml:space="preserve">&gt;http://www.nd.gov/itd/working-itd </w:t>
        </w:r>
      </w:hyperlink>
    </w:p>
    <w:p w14:paraId="7B23F40B" w14:textId="77777777" w:rsidR="00FD269A" w:rsidRPr="00730740" w:rsidRDefault="00FD269A" w:rsidP="00FD269A">
      <w:pPr>
        <w:pStyle w:val="NormalWeb"/>
        <w:spacing w:before="0" w:beforeAutospacing="0" w:after="0" w:afterAutospacing="0"/>
        <w:ind w:left="540"/>
        <w:rPr>
          <w:rFonts w:ascii="Segoe UI" w:hAnsi="Segoe UI" w:cs="Segoe UI"/>
        </w:rPr>
      </w:pPr>
      <w:r w:rsidRPr="00730740">
        <w:rPr>
          <w:rFonts w:ascii="Segoe UI" w:hAnsi="Segoe UI" w:cs="Segoe UI"/>
        </w:rPr>
        <w:t> </w:t>
      </w:r>
    </w:p>
    <w:p w14:paraId="2D56554A" w14:textId="77777777" w:rsidR="00FD269A" w:rsidRPr="00730740" w:rsidRDefault="00FD269A" w:rsidP="00FD269A">
      <w:pPr>
        <w:pStyle w:val="ListParagraph"/>
        <w:numPr>
          <w:ilvl w:val="0"/>
          <w:numId w:val="12"/>
        </w:numPr>
        <w:textAlignment w:val="center"/>
        <w:rPr>
          <w:rFonts w:ascii="Segoe UI" w:hAnsi="Segoe UI" w:cs="Segoe UI"/>
          <w:color w:val="222222"/>
          <w:szCs w:val="24"/>
        </w:rPr>
      </w:pPr>
      <w:r w:rsidRPr="00730740">
        <w:rPr>
          <w:rFonts w:ascii="Segoe UI" w:hAnsi="Segoe UI" w:cs="Segoe UI"/>
          <w:color w:val="222222"/>
          <w:szCs w:val="24"/>
          <w:shd w:val="clear" w:color="auto" w:fill="FFFFFF"/>
        </w:rPr>
        <w:t xml:space="preserve">Learn more about NDIT at: </w:t>
      </w:r>
      <w:hyperlink r:id="rId12" w:history="1">
        <w:r w:rsidRPr="00730740">
          <w:rPr>
            <w:rStyle w:val="Hyperlink"/>
            <w:rFonts w:ascii="Segoe UI" w:hAnsi="Segoe UI" w:cs="Segoe UI"/>
            <w:szCs w:val="24"/>
            <w:shd w:val="clear" w:color="auto" w:fill="FFFFFF"/>
          </w:rPr>
          <w:t>&gt;http://www.nd.gov/itd</w:t>
        </w:r>
      </w:hyperlink>
    </w:p>
    <w:p w14:paraId="6412C522" w14:textId="77777777" w:rsidR="00FD269A" w:rsidRPr="00730740" w:rsidRDefault="00FD269A" w:rsidP="00FD269A">
      <w:pPr>
        <w:pStyle w:val="ListParagraph"/>
        <w:numPr>
          <w:ilvl w:val="0"/>
          <w:numId w:val="12"/>
        </w:numPr>
        <w:textAlignment w:val="center"/>
        <w:rPr>
          <w:rFonts w:ascii="Segoe UI" w:hAnsi="Segoe UI" w:cs="Segoe UI"/>
          <w:color w:val="222222"/>
          <w:szCs w:val="24"/>
        </w:rPr>
      </w:pPr>
      <w:r w:rsidRPr="00730740">
        <w:rPr>
          <w:rFonts w:ascii="Segoe UI" w:hAnsi="Segoe UI" w:cs="Segoe UI"/>
          <w:color w:val="222222"/>
          <w:szCs w:val="24"/>
          <w:shd w:val="clear" w:color="auto" w:fill="FFFFFF"/>
        </w:rPr>
        <w:t xml:space="preserve">Learn more about Employment Benefits at: </w:t>
      </w:r>
      <w:hyperlink r:id="rId13" w:history="1">
        <w:r w:rsidRPr="00730740">
          <w:rPr>
            <w:rStyle w:val="Hyperlink"/>
            <w:rFonts w:ascii="Segoe UI" w:hAnsi="Segoe UI" w:cs="Segoe UI"/>
            <w:szCs w:val="24"/>
            <w:shd w:val="clear" w:color="auto" w:fill="FFFFFF"/>
          </w:rPr>
          <w:t>&gt;</w:t>
        </w:r>
      </w:hyperlink>
      <w:hyperlink r:id="rId14" w:history="1">
        <w:r w:rsidRPr="00730740">
          <w:rPr>
            <w:rStyle w:val="Hyperlink"/>
            <w:rFonts w:ascii="Segoe UI" w:hAnsi="Segoe UI" w:cs="Segoe UI"/>
            <w:szCs w:val="24"/>
          </w:rPr>
          <w:t>https://www.nd.gov/omb/state-employee/employment-and-compensation/benefits</w:t>
        </w:r>
      </w:hyperlink>
    </w:p>
    <w:p w14:paraId="3F218D9B" w14:textId="77777777" w:rsidR="00FD269A" w:rsidRPr="00730740" w:rsidRDefault="00FD269A" w:rsidP="00FD269A">
      <w:pPr>
        <w:pStyle w:val="ListParagraph"/>
        <w:numPr>
          <w:ilvl w:val="0"/>
          <w:numId w:val="12"/>
        </w:numPr>
        <w:textAlignment w:val="center"/>
        <w:rPr>
          <w:rFonts w:ascii="Segoe UI" w:hAnsi="Segoe UI" w:cs="Segoe UI"/>
          <w:color w:val="222222"/>
          <w:szCs w:val="24"/>
        </w:rPr>
      </w:pPr>
      <w:r w:rsidRPr="00730740">
        <w:rPr>
          <w:rFonts w:ascii="Segoe UI" w:hAnsi="Segoe UI" w:cs="Segoe UI"/>
          <w:color w:val="222222"/>
          <w:szCs w:val="24"/>
          <w:shd w:val="clear" w:color="auto" w:fill="FFFFFF"/>
        </w:rPr>
        <w:t xml:space="preserve">Visit North Dakota State government: </w:t>
      </w:r>
      <w:hyperlink r:id="rId15" w:history="1">
        <w:r w:rsidRPr="00730740">
          <w:rPr>
            <w:rStyle w:val="Hyperlink"/>
            <w:rFonts w:ascii="Segoe UI" w:hAnsi="Segoe UI" w:cs="Segoe UI"/>
            <w:szCs w:val="24"/>
            <w:shd w:val="clear" w:color="auto" w:fill="FFFFFF"/>
          </w:rPr>
          <w:t>&gt;http://www.nd.gov</w:t>
        </w:r>
      </w:hyperlink>
    </w:p>
    <w:p w14:paraId="05424E80" w14:textId="77777777" w:rsidR="00FD269A" w:rsidRPr="00730740" w:rsidRDefault="00FD269A" w:rsidP="00FD269A">
      <w:pPr>
        <w:rPr>
          <w:rFonts w:ascii="Segoe UI" w:hAnsi="Segoe UI" w:cs="Segoe UI"/>
          <w:szCs w:val="24"/>
        </w:rPr>
      </w:pPr>
    </w:p>
    <w:p w14:paraId="5BCA3A26" w14:textId="77777777" w:rsidR="00FD269A" w:rsidRPr="00730740" w:rsidRDefault="00FD269A" w:rsidP="00FD269A">
      <w:pPr>
        <w:ind w:left="2520" w:firstLine="360"/>
        <w:rPr>
          <w:rFonts w:ascii="Segoe UI" w:hAnsi="Segoe UI" w:cs="Segoe UI"/>
          <w:b/>
          <w:szCs w:val="24"/>
        </w:rPr>
      </w:pPr>
      <w:r w:rsidRPr="00730740">
        <w:rPr>
          <w:rFonts w:ascii="Segoe UI" w:hAnsi="Segoe UI" w:cs="Segoe UI"/>
          <w:b/>
          <w:szCs w:val="24"/>
        </w:rPr>
        <w:t>Equal Opportunity Employer</w:t>
      </w:r>
    </w:p>
    <w:p w14:paraId="78259FBD" w14:textId="77777777" w:rsidR="00FD269A" w:rsidRPr="00730740" w:rsidRDefault="00FD269A" w:rsidP="00FD269A">
      <w:pPr>
        <w:pStyle w:val="NormalWeb"/>
        <w:rPr>
          <w:rFonts w:ascii="Segoe UI" w:hAnsi="Segoe UI" w:cs="Segoe UI"/>
          <w:sz w:val="22"/>
          <w:szCs w:val="22"/>
        </w:rPr>
      </w:pPr>
      <w:r w:rsidRPr="00730740">
        <w:rPr>
          <w:rFonts w:ascii="Segoe UI" w:hAnsi="Segoe UI" w:cs="Segoe UI"/>
          <w:sz w:val="22"/>
          <w:szCs w:val="22"/>
        </w:rPr>
        <w:t xml:space="preserve">The state of North Dakota does not discriminate </w:t>
      </w:r>
      <w:proofErr w:type="gramStart"/>
      <w:r w:rsidRPr="00730740">
        <w:rPr>
          <w:rFonts w:ascii="Segoe UI" w:hAnsi="Segoe UI" w:cs="Segoe UI"/>
          <w:sz w:val="22"/>
          <w:szCs w:val="22"/>
        </w:rPr>
        <w:t>on the basis of</w:t>
      </w:r>
      <w:proofErr w:type="gramEnd"/>
      <w:r w:rsidRPr="00730740">
        <w:rPr>
          <w:rFonts w:ascii="Segoe UI" w:hAnsi="Segoe UI" w:cs="Segoe UI"/>
          <w:sz w:val="22"/>
          <w:szCs w:val="22"/>
        </w:rPr>
        <w:t xml:space="preserve"> race, color, national origin, sex, religion, age, or disability in employment or the provision of services, and complies with the provisions of the North Dakota Human Rights Act. </w:t>
      </w:r>
    </w:p>
    <w:sectPr w:rsidR="00FD269A" w:rsidRPr="00730740" w:rsidSect="00221ED4">
      <w:pgSz w:w="12240" w:h="15840"/>
      <w:pgMar w:top="1440" w:right="126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482F" w14:textId="77777777" w:rsidR="00D3761F" w:rsidRDefault="00D3761F">
      <w:r>
        <w:separator/>
      </w:r>
    </w:p>
  </w:endnote>
  <w:endnote w:type="continuationSeparator" w:id="0">
    <w:p w14:paraId="635D113B" w14:textId="77777777" w:rsidR="00D3761F" w:rsidRDefault="00D3761F">
      <w:r>
        <w:continuationSeparator/>
      </w:r>
    </w:p>
  </w:endnote>
  <w:endnote w:type="continuationNotice" w:id="1">
    <w:p w14:paraId="14EBFD70" w14:textId="77777777" w:rsidR="00D3761F" w:rsidRDefault="00D37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D0F3C" w14:textId="77777777" w:rsidR="00D3761F" w:rsidRDefault="00D3761F">
      <w:r>
        <w:separator/>
      </w:r>
    </w:p>
  </w:footnote>
  <w:footnote w:type="continuationSeparator" w:id="0">
    <w:p w14:paraId="1BBDF764" w14:textId="77777777" w:rsidR="00D3761F" w:rsidRDefault="00D3761F">
      <w:r>
        <w:continuationSeparator/>
      </w:r>
    </w:p>
  </w:footnote>
  <w:footnote w:type="continuationNotice" w:id="1">
    <w:p w14:paraId="649E8580" w14:textId="77777777" w:rsidR="00D3761F" w:rsidRDefault="00D376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333D"/>
    <w:multiLevelType w:val="hybridMultilevel"/>
    <w:tmpl w:val="9E8CE1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9C039E"/>
    <w:multiLevelType w:val="hybridMultilevel"/>
    <w:tmpl w:val="ECD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535C"/>
    <w:multiLevelType w:val="hybridMultilevel"/>
    <w:tmpl w:val="0A6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66448"/>
    <w:multiLevelType w:val="hybridMultilevel"/>
    <w:tmpl w:val="CD4421E0"/>
    <w:lvl w:ilvl="0" w:tplc="E3500470">
      <w:start w:val="1"/>
      <w:numFmt w:val="decimal"/>
      <w:lvlText w:val="%1."/>
      <w:lvlJc w:val="left"/>
      <w:pPr>
        <w:ind w:left="720" w:hanging="360"/>
      </w:pPr>
    </w:lvl>
    <w:lvl w:ilvl="1" w:tplc="A8C2B23E">
      <w:start w:val="1"/>
      <w:numFmt w:val="lowerLetter"/>
      <w:lvlText w:val="%2."/>
      <w:lvlJc w:val="left"/>
      <w:pPr>
        <w:ind w:left="1440" w:hanging="360"/>
      </w:pPr>
    </w:lvl>
    <w:lvl w:ilvl="2" w:tplc="9CF03FFC">
      <w:start w:val="1"/>
      <w:numFmt w:val="lowerRoman"/>
      <w:lvlText w:val="%3."/>
      <w:lvlJc w:val="right"/>
      <w:pPr>
        <w:ind w:left="2160" w:hanging="180"/>
      </w:pPr>
    </w:lvl>
    <w:lvl w:ilvl="3" w:tplc="35F45F9C">
      <w:start w:val="1"/>
      <w:numFmt w:val="decimal"/>
      <w:lvlText w:val="%4."/>
      <w:lvlJc w:val="left"/>
      <w:pPr>
        <w:ind w:left="2880" w:hanging="360"/>
      </w:pPr>
    </w:lvl>
    <w:lvl w:ilvl="4" w:tplc="72AA5A98">
      <w:start w:val="1"/>
      <w:numFmt w:val="lowerLetter"/>
      <w:lvlText w:val="%5."/>
      <w:lvlJc w:val="left"/>
      <w:pPr>
        <w:ind w:left="3600" w:hanging="360"/>
      </w:pPr>
    </w:lvl>
    <w:lvl w:ilvl="5" w:tplc="F4E23AAE">
      <w:start w:val="1"/>
      <w:numFmt w:val="lowerRoman"/>
      <w:lvlText w:val="%6."/>
      <w:lvlJc w:val="right"/>
      <w:pPr>
        <w:ind w:left="4320" w:hanging="180"/>
      </w:pPr>
    </w:lvl>
    <w:lvl w:ilvl="6" w:tplc="71961E94">
      <w:start w:val="1"/>
      <w:numFmt w:val="decimal"/>
      <w:lvlText w:val="%7."/>
      <w:lvlJc w:val="left"/>
      <w:pPr>
        <w:ind w:left="5040" w:hanging="360"/>
      </w:pPr>
    </w:lvl>
    <w:lvl w:ilvl="7" w:tplc="9FAAD6BA">
      <w:start w:val="1"/>
      <w:numFmt w:val="lowerLetter"/>
      <w:lvlText w:val="%8."/>
      <w:lvlJc w:val="left"/>
      <w:pPr>
        <w:ind w:left="5760" w:hanging="360"/>
      </w:pPr>
    </w:lvl>
    <w:lvl w:ilvl="8" w:tplc="58D2FA58">
      <w:start w:val="1"/>
      <w:numFmt w:val="lowerRoman"/>
      <w:lvlText w:val="%9."/>
      <w:lvlJc w:val="right"/>
      <w:pPr>
        <w:ind w:left="6480" w:hanging="180"/>
      </w:pPr>
    </w:lvl>
  </w:abstractNum>
  <w:abstractNum w:abstractNumId="5" w15:restartNumberingAfterBreak="0">
    <w:nsid w:val="0EEE73BD"/>
    <w:multiLevelType w:val="hybridMultilevel"/>
    <w:tmpl w:val="F314F0D4"/>
    <w:lvl w:ilvl="0" w:tplc="007622D0">
      <w:start w:val="1"/>
      <w:numFmt w:val="bullet"/>
      <w:lvlText w:val=""/>
      <w:lvlJc w:val="left"/>
      <w:pPr>
        <w:tabs>
          <w:tab w:val="num" w:pos="720"/>
        </w:tabs>
        <w:ind w:left="720" w:hanging="360"/>
      </w:pPr>
      <w:rPr>
        <w:rFonts w:ascii="Symbol" w:hAnsi="Symbol" w:hint="default"/>
        <w:sz w:val="20"/>
      </w:rPr>
    </w:lvl>
    <w:lvl w:ilvl="1" w:tplc="D5142164" w:tentative="1">
      <w:start w:val="1"/>
      <w:numFmt w:val="bullet"/>
      <w:lvlText w:val="o"/>
      <w:lvlJc w:val="left"/>
      <w:pPr>
        <w:tabs>
          <w:tab w:val="num" w:pos="1440"/>
        </w:tabs>
        <w:ind w:left="1440" w:hanging="360"/>
      </w:pPr>
      <w:rPr>
        <w:rFonts w:ascii="Courier New" w:hAnsi="Courier New" w:hint="default"/>
        <w:sz w:val="20"/>
      </w:rPr>
    </w:lvl>
    <w:lvl w:ilvl="2" w:tplc="42E6EA5C" w:tentative="1">
      <w:start w:val="1"/>
      <w:numFmt w:val="bullet"/>
      <w:lvlText w:val=""/>
      <w:lvlJc w:val="left"/>
      <w:pPr>
        <w:tabs>
          <w:tab w:val="num" w:pos="2160"/>
        </w:tabs>
        <w:ind w:left="2160" w:hanging="360"/>
      </w:pPr>
      <w:rPr>
        <w:rFonts w:ascii="Wingdings" w:hAnsi="Wingdings" w:hint="default"/>
        <w:sz w:val="20"/>
      </w:rPr>
    </w:lvl>
    <w:lvl w:ilvl="3" w:tplc="4904A786" w:tentative="1">
      <w:start w:val="1"/>
      <w:numFmt w:val="bullet"/>
      <w:lvlText w:val=""/>
      <w:lvlJc w:val="left"/>
      <w:pPr>
        <w:tabs>
          <w:tab w:val="num" w:pos="2880"/>
        </w:tabs>
        <w:ind w:left="2880" w:hanging="360"/>
      </w:pPr>
      <w:rPr>
        <w:rFonts w:ascii="Wingdings" w:hAnsi="Wingdings" w:hint="default"/>
        <w:sz w:val="20"/>
      </w:rPr>
    </w:lvl>
    <w:lvl w:ilvl="4" w:tplc="3BDCFA50" w:tentative="1">
      <w:start w:val="1"/>
      <w:numFmt w:val="bullet"/>
      <w:lvlText w:val=""/>
      <w:lvlJc w:val="left"/>
      <w:pPr>
        <w:tabs>
          <w:tab w:val="num" w:pos="3600"/>
        </w:tabs>
        <w:ind w:left="3600" w:hanging="360"/>
      </w:pPr>
      <w:rPr>
        <w:rFonts w:ascii="Wingdings" w:hAnsi="Wingdings" w:hint="default"/>
        <w:sz w:val="20"/>
      </w:rPr>
    </w:lvl>
    <w:lvl w:ilvl="5" w:tplc="62163BBC" w:tentative="1">
      <w:start w:val="1"/>
      <w:numFmt w:val="bullet"/>
      <w:lvlText w:val=""/>
      <w:lvlJc w:val="left"/>
      <w:pPr>
        <w:tabs>
          <w:tab w:val="num" w:pos="4320"/>
        </w:tabs>
        <w:ind w:left="4320" w:hanging="360"/>
      </w:pPr>
      <w:rPr>
        <w:rFonts w:ascii="Wingdings" w:hAnsi="Wingdings" w:hint="default"/>
        <w:sz w:val="20"/>
      </w:rPr>
    </w:lvl>
    <w:lvl w:ilvl="6" w:tplc="FAB0FA04" w:tentative="1">
      <w:start w:val="1"/>
      <w:numFmt w:val="bullet"/>
      <w:lvlText w:val=""/>
      <w:lvlJc w:val="left"/>
      <w:pPr>
        <w:tabs>
          <w:tab w:val="num" w:pos="5040"/>
        </w:tabs>
        <w:ind w:left="5040" w:hanging="360"/>
      </w:pPr>
      <w:rPr>
        <w:rFonts w:ascii="Wingdings" w:hAnsi="Wingdings" w:hint="default"/>
        <w:sz w:val="20"/>
      </w:rPr>
    </w:lvl>
    <w:lvl w:ilvl="7" w:tplc="19E60A44" w:tentative="1">
      <w:start w:val="1"/>
      <w:numFmt w:val="bullet"/>
      <w:lvlText w:val=""/>
      <w:lvlJc w:val="left"/>
      <w:pPr>
        <w:tabs>
          <w:tab w:val="num" w:pos="5760"/>
        </w:tabs>
        <w:ind w:left="5760" w:hanging="360"/>
      </w:pPr>
      <w:rPr>
        <w:rFonts w:ascii="Wingdings" w:hAnsi="Wingdings" w:hint="default"/>
        <w:sz w:val="20"/>
      </w:rPr>
    </w:lvl>
    <w:lvl w:ilvl="8" w:tplc="30BAAB6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DED"/>
    <w:multiLevelType w:val="hybridMultilevel"/>
    <w:tmpl w:val="E38AB2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72146B"/>
    <w:multiLevelType w:val="hybridMultilevel"/>
    <w:tmpl w:val="07B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37C6F"/>
    <w:multiLevelType w:val="hybridMultilevel"/>
    <w:tmpl w:val="EC9A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1F4DBB"/>
    <w:multiLevelType w:val="hybridMultilevel"/>
    <w:tmpl w:val="24F676C0"/>
    <w:lvl w:ilvl="0" w:tplc="266EC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744BC"/>
    <w:multiLevelType w:val="hybridMultilevel"/>
    <w:tmpl w:val="36CA4F18"/>
    <w:lvl w:ilvl="0" w:tplc="681426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643694"/>
    <w:multiLevelType w:val="hybridMultilevel"/>
    <w:tmpl w:val="B15ED2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16D62"/>
    <w:multiLevelType w:val="hybridMultilevel"/>
    <w:tmpl w:val="DBD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C0F43"/>
    <w:multiLevelType w:val="hybridMultilevel"/>
    <w:tmpl w:val="426ED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4B53C20"/>
    <w:multiLevelType w:val="hybridMultilevel"/>
    <w:tmpl w:val="F85A3BA4"/>
    <w:lvl w:ilvl="0" w:tplc="64C203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0243D"/>
    <w:multiLevelType w:val="hybridMultilevel"/>
    <w:tmpl w:val="D4C634DE"/>
    <w:lvl w:ilvl="0" w:tplc="98FC8A90">
      <w:start w:val="1"/>
      <w:numFmt w:val="decimal"/>
      <w:lvlText w:val="%1."/>
      <w:lvlJc w:val="left"/>
      <w:pPr>
        <w:ind w:left="720" w:hanging="360"/>
      </w:pPr>
    </w:lvl>
    <w:lvl w:ilvl="1" w:tplc="3C784188">
      <w:start w:val="1"/>
      <w:numFmt w:val="lowerLetter"/>
      <w:lvlText w:val="%2."/>
      <w:lvlJc w:val="left"/>
      <w:pPr>
        <w:ind w:left="1440" w:hanging="360"/>
      </w:pPr>
    </w:lvl>
    <w:lvl w:ilvl="2" w:tplc="5FAE2852">
      <w:start w:val="1"/>
      <w:numFmt w:val="lowerRoman"/>
      <w:lvlText w:val="%3."/>
      <w:lvlJc w:val="right"/>
      <w:pPr>
        <w:ind w:left="2160" w:hanging="180"/>
      </w:pPr>
    </w:lvl>
    <w:lvl w:ilvl="3" w:tplc="16B2FC38">
      <w:start w:val="1"/>
      <w:numFmt w:val="decimal"/>
      <w:lvlText w:val="%4."/>
      <w:lvlJc w:val="left"/>
      <w:pPr>
        <w:ind w:left="2880" w:hanging="360"/>
      </w:pPr>
    </w:lvl>
    <w:lvl w:ilvl="4" w:tplc="984C0D7C">
      <w:start w:val="1"/>
      <w:numFmt w:val="lowerLetter"/>
      <w:lvlText w:val="%5."/>
      <w:lvlJc w:val="left"/>
      <w:pPr>
        <w:ind w:left="3600" w:hanging="360"/>
      </w:pPr>
    </w:lvl>
    <w:lvl w:ilvl="5" w:tplc="9E22FC6A">
      <w:start w:val="1"/>
      <w:numFmt w:val="lowerRoman"/>
      <w:lvlText w:val="%6."/>
      <w:lvlJc w:val="right"/>
      <w:pPr>
        <w:ind w:left="4320" w:hanging="180"/>
      </w:pPr>
    </w:lvl>
    <w:lvl w:ilvl="6" w:tplc="148204E2">
      <w:start w:val="1"/>
      <w:numFmt w:val="decimal"/>
      <w:lvlText w:val="%7."/>
      <w:lvlJc w:val="left"/>
      <w:pPr>
        <w:ind w:left="5040" w:hanging="360"/>
      </w:pPr>
    </w:lvl>
    <w:lvl w:ilvl="7" w:tplc="BE704C9A">
      <w:start w:val="1"/>
      <w:numFmt w:val="lowerLetter"/>
      <w:lvlText w:val="%8."/>
      <w:lvlJc w:val="left"/>
      <w:pPr>
        <w:ind w:left="5760" w:hanging="360"/>
      </w:pPr>
    </w:lvl>
    <w:lvl w:ilvl="8" w:tplc="2092F386">
      <w:start w:val="1"/>
      <w:numFmt w:val="lowerRoman"/>
      <w:lvlText w:val="%9."/>
      <w:lvlJc w:val="right"/>
      <w:pPr>
        <w:ind w:left="6480" w:hanging="180"/>
      </w:pPr>
    </w:lvl>
  </w:abstractNum>
  <w:abstractNum w:abstractNumId="16" w15:restartNumberingAfterBreak="0">
    <w:nsid w:val="74F2369F"/>
    <w:multiLevelType w:val="hybridMultilevel"/>
    <w:tmpl w:val="680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453E"/>
    <w:multiLevelType w:val="hybridMultilevel"/>
    <w:tmpl w:val="23302C3C"/>
    <w:lvl w:ilvl="0" w:tplc="C2667F18">
      <w:start w:val="1"/>
      <w:numFmt w:val="bullet"/>
      <w:lvlText w:val=""/>
      <w:lvlJc w:val="left"/>
      <w:pPr>
        <w:tabs>
          <w:tab w:val="num" w:pos="720"/>
        </w:tabs>
        <w:ind w:left="720" w:hanging="360"/>
      </w:pPr>
      <w:rPr>
        <w:rFonts w:ascii="Symbol" w:hAnsi="Symbol" w:hint="default"/>
        <w:sz w:val="20"/>
      </w:rPr>
    </w:lvl>
    <w:lvl w:ilvl="1" w:tplc="546E73E2">
      <w:start w:val="1"/>
      <w:numFmt w:val="bullet"/>
      <w:lvlText w:val=""/>
      <w:lvlJc w:val="left"/>
      <w:pPr>
        <w:tabs>
          <w:tab w:val="num" w:pos="1440"/>
        </w:tabs>
        <w:ind w:left="1440" w:hanging="360"/>
      </w:pPr>
      <w:rPr>
        <w:rFonts w:ascii="Symbol" w:hAnsi="Symbol" w:hint="default"/>
        <w:sz w:val="20"/>
      </w:rPr>
    </w:lvl>
    <w:lvl w:ilvl="2" w:tplc="119E20D4">
      <w:start w:val="1"/>
      <w:numFmt w:val="bullet"/>
      <w:lvlText w:val=""/>
      <w:lvlJc w:val="left"/>
      <w:pPr>
        <w:tabs>
          <w:tab w:val="num" w:pos="2160"/>
        </w:tabs>
        <w:ind w:left="2160" w:hanging="360"/>
      </w:pPr>
      <w:rPr>
        <w:rFonts w:ascii="Symbol" w:hAnsi="Symbol" w:hint="default"/>
        <w:sz w:val="20"/>
      </w:rPr>
    </w:lvl>
    <w:lvl w:ilvl="3" w:tplc="BCBAA6D4">
      <w:start w:val="1"/>
      <w:numFmt w:val="bullet"/>
      <w:lvlText w:val=""/>
      <w:lvlJc w:val="left"/>
      <w:pPr>
        <w:tabs>
          <w:tab w:val="num" w:pos="2880"/>
        </w:tabs>
        <w:ind w:left="2880" w:hanging="360"/>
      </w:pPr>
      <w:rPr>
        <w:rFonts w:ascii="Symbol" w:hAnsi="Symbol" w:hint="default"/>
        <w:sz w:val="20"/>
      </w:rPr>
    </w:lvl>
    <w:lvl w:ilvl="4" w:tplc="AEC8ACE4">
      <w:start w:val="1"/>
      <w:numFmt w:val="bullet"/>
      <w:lvlText w:val=""/>
      <w:lvlJc w:val="left"/>
      <w:pPr>
        <w:tabs>
          <w:tab w:val="num" w:pos="3600"/>
        </w:tabs>
        <w:ind w:left="3600" w:hanging="360"/>
      </w:pPr>
      <w:rPr>
        <w:rFonts w:ascii="Symbol" w:hAnsi="Symbol" w:hint="default"/>
        <w:sz w:val="20"/>
      </w:rPr>
    </w:lvl>
    <w:lvl w:ilvl="5" w:tplc="1F2421F8">
      <w:start w:val="1"/>
      <w:numFmt w:val="bullet"/>
      <w:lvlText w:val=""/>
      <w:lvlJc w:val="left"/>
      <w:pPr>
        <w:tabs>
          <w:tab w:val="num" w:pos="4320"/>
        </w:tabs>
        <w:ind w:left="4320" w:hanging="360"/>
      </w:pPr>
      <w:rPr>
        <w:rFonts w:ascii="Symbol" w:hAnsi="Symbol" w:hint="default"/>
        <w:sz w:val="20"/>
      </w:rPr>
    </w:lvl>
    <w:lvl w:ilvl="6" w:tplc="727C98B0">
      <w:start w:val="1"/>
      <w:numFmt w:val="bullet"/>
      <w:lvlText w:val=""/>
      <w:lvlJc w:val="left"/>
      <w:pPr>
        <w:tabs>
          <w:tab w:val="num" w:pos="5040"/>
        </w:tabs>
        <w:ind w:left="5040" w:hanging="360"/>
      </w:pPr>
      <w:rPr>
        <w:rFonts w:ascii="Symbol" w:hAnsi="Symbol" w:hint="default"/>
        <w:sz w:val="20"/>
      </w:rPr>
    </w:lvl>
    <w:lvl w:ilvl="7" w:tplc="0A5E25D2">
      <w:start w:val="1"/>
      <w:numFmt w:val="bullet"/>
      <w:lvlText w:val=""/>
      <w:lvlJc w:val="left"/>
      <w:pPr>
        <w:tabs>
          <w:tab w:val="num" w:pos="5760"/>
        </w:tabs>
        <w:ind w:left="5760" w:hanging="360"/>
      </w:pPr>
      <w:rPr>
        <w:rFonts w:ascii="Symbol" w:hAnsi="Symbol" w:hint="default"/>
        <w:sz w:val="20"/>
      </w:rPr>
    </w:lvl>
    <w:lvl w:ilvl="8" w:tplc="5728F45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F91213"/>
    <w:multiLevelType w:val="hybridMultilevel"/>
    <w:tmpl w:val="3F449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4"/>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0"/>
  </w:num>
  <w:num w:numId="5">
    <w:abstractNumId w:val="16"/>
  </w:num>
  <w:num w:numId="6">
    <w:abstractNumId w:val="9"/>
  </w:num>
  <w:num w:numId="7">
    <w:abstractNumId w:val="5"/>
  </w:num>
  <w:num w:numId="8">
    <w:abstractNumId w:val="14"/>
  </w:num>
  <w:num w:numId="9">
    <w:abstractNumId w:val="18"/>
  </w:num>
  <w:num w:numId="10">
    <w:abstractNumId w:val="13"/>
  </w:num>
  <w:num w:numId="11">
    <w:abstractNumId w:val="17"/>
  </w:num>
  <w:num w:numId="12">
    <w:abstractNumId w:val="8"/>
  </w:num>
  <w:num w:numId="13">
    <w:abstractNumId w:val="12"/>
  </w:num>
  <w:num w:numId="14">
    <w:abstractNumId w:val="7"/>
  </w:num>
  <w:num w:numId="15">
    <w:abstractNumId w:val="2"/>
  </w:num>
  <w:num w:numId="16">
    <w:abstractNumId w:val="11"/>
  </w:num>
  <w:num w:numId="17">
    <w:abstractNumId w:val="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46"/>
    <w:rsid w:val="000042F2"/>
    <w:rsid w:val="0007279D"/>
    <w:rsid w:val="00081146"/>
    <w:rsid w:val="000A7F0D"/>
    <w:rsid w:val="000B2B9E"/>
    <w:rsid w:val="000C5CAC"/>
    <w:rsid w:val="000D2789"/>
    <w:rsid w:val="00110029"/>
    <w:rsid w:val="0012232D"/>
    <w:rsid w:val="00162F9C"/>
    <w:rsid w:val="00175BC0"/>
    <w:rsid w:val="001A6127"/>
    <w:rsid w:val="001D27AB"/>
    <w:rsid w:val="001D3178"/>
    <w:rsid w:val="001D35CC"/>
    <w:rsid w:val="0021432A"/>
    <w:rsid w:val="00221ED4"/>
    <w:rsid w:val="0025625E"/>
    <w:rsid w:val="002759EA"/>
    <w:rsid w:val="00282737"/>
    <w:rsid w:val="00284835"/>
    <w:rsid w:val="00286385"/>
    <w:rsid w:val="002D05C2"/>
    <w:rsid w:val="002D0B59"/>
    <w:rsid w:val="002E268A"/>
    <w:rsid w:val="002F4F57"/>
    <w:rsid w:val="00306EA6"/>
    <w:rsid w:val="00392A13"/>
    <w:rsid w:val="003A2A74"/>
    <w:rsid w:val="003A327F"/>
    <w:rsid w:val="003B1FA7"/>
    <w:rsid w:val="003F03F6"/>
    <w:rsid w:val="003F35BB"/>
    <w:rsid w:val="004049D3"/>
    <w:rsid w:val="00405F38"/>
    <w:rsid w:val="00412910"/>
    <w:rsid w:val="00440B87"/>
    <w:rsid w:val="00454E91"/>
    <w:rsid w:val="00460ADA"/>
    <w:rsid w:val="0047083F"/>
    <w:rsid w:val="00472FC0"/>
    <w:rsid w:val="00477C0A"/>
    <w:rsid w:val="00483F7A"/>
    <w:rsid w:val="0048667B"/>
    <w:rsid w:val="004A1CC5"/>
    <w:rsid w:val="004C3DC4"/>
    <w:rsid w:val="004E4B5F"/>
    <w:rsid w:val="005231F3"/>
    <w:rsid w:val="00547046"/>
    <w:rsid w:val="00563CD7"/>
    <w:rsid w:val="005C382B"/>
    <w:rsid w:val="006042AB"/>
    <w:rsid w:val="00621BA2"/>
    <w:rsid w:val="00640913"/>
    <w:rsid w:val="00646188"/>
    <w:rsid w:val="00651823"/>
    <w:rsid w:val="0065487C"/>
    <w:rsid w:val="00683024"/>
    <w:rsid w:val="0069394A"/>
    <w:rsid w:val="006B7441"/>
    <w:rsid w:val="006C3640"/>
    <w:rsid w:val="006D3469"/>
    <w:rsid w:val="006E1B15"/>
    <w:rsid w:val="0071603B"/>
    <w:rsid w:val="00730740"/>
    <w:rsid w:val="00764DD7"/>
    <w:rsid w:val="00774873"/>
    <w:rsid w:val="007801E9"/>
    <w:rsid w:val="00781AE6"/>
    <w:rsid w:val="007849B3"/>
    <w:rsid w:val="007B0A2F"/>
    <w:rsid w:val="007B65A0"/>
    <w:rsid w:val="007D1A3D"/>
    <w:rsid w:val="007D22C9"/>
    <w:rsid w:val="007D5860"/>
    <w:rsid w:val="0082062F"/>
    <w:rsid w:val="008340DE"/>
    <w:rsid w:val="008629E4"/>
    <w:rsid w:val="00867FB2"/>
    <w:rsid w:val="00875E17"/>
    <w:rsid w:val="00876F11"/>
    <w:rsid w:val="008867F2"/>
    <w:rsid w:val="00886902"/>
    <w:rsid w:val="008A18A8"/>
    <w:rsid w:val="008C0F42"/>
    <w:rsid w:val="008C542D"/>
    <w:rsid w:val="008E1ED3"/>
    <w:rsid w:val="008E3BFC"/>
    <w:rsid w:val="0093108F"/>
    <w:rsid w:val="00943DF7"/>
    <w:rsid w:val="00950B0C"/>
    <w:rsid w:val="009535B8"/>
    <w:rsid w:val="009906FC"/>
    <w:rsid w:val="009A1099"/>
    <w:rsid w:val="009B1377"/>
    <w:rsid w:val="009B5D81"/>
    <w:rsid w:val="009C17AE"/>
    <w:rsid w:val="009C6043"/>
    <w:rsid w:val="009C7E35"/>
    <w:rsid w:val="009D0015"/>
    <w:rsid w:val="009D2E3B"/>
    <w:rsid w:val="00A02747"/>
    <w:rsid w:val="00A039BE"/>
    <w:rsid w:val="00A11AE2"/>
    <w:rsid w:val="00A16E5E"/>
    <w:rsid w:val="00A34822"/>
    <w:rsid w:val="00A35B04"/>
    <w:rsid w:val="00A714C8"/>
    <w:rsid w:val="00A817C0"/>
    <w:rsid w:val="00A8214E"/>
    <w:rsid w:val="00A85A92"/>
    <w:rsid w:val="00AB1651"/>
    <w:rsid w:val="00AE547F"/>
    <w:rsid w:val="00AF3C61"/>
    <w:rsid w:val="00AF619C"/>
    <w:rsid w:val="00B02135"/>
    <w:rsid w:val="00B14587"/>
    <w:rsid w:val="00B4250F"/>
    <w:rsid w:val="00B72B33"/>
    <w:rsid w:val="00BF3D12"/>
    <w:rsid w:val="00C013A5"/>
    <w:rsid w:val="00C657D2"/>
    <w:rsid w:val="00C8268F"/>
    <w:rsid w:val="00CA09CD"/>
    <w:rsid w:val="00CA5648"/>
    <w:rsid w:val="00CC0C6A"/>
    <w:rsid w:val="00CC5E50"/>
    <w:rsid w:val="00CD1905"/>
    <w:rsid w:val="00CF02D5"/>
    <w:rsid w:val="00CF2238"/>
    <w:rsid w:val="00D056F5"/>
    <w:rsid w:val="00D16928"/>
    <w:rsid w:val="00D16D31"/>
    <w:rsid w:val="00D22516"/>
    <w:rsid w:val="00D23D5F"/>
    <w:rsid w:val="00D275BF"/>
    <w:rsid w:val="00D3761F"/>
    <w:rsid w:val="00D60E5F"/>
    <w:rsid w:val="00D71716"/>
    <w:rsid w:val="00D7430B"/>
    <w:rsid w:val="00D74A84"/>
    <w:rsid w:val="00DB81ED"/>
    <w:rsid w:val="00DF5983"/>
    <w:rsid w:val="00E07DBD"/>
    <w:rsid w:val="00E70A10"/>
    <w:rsid w:val="00EE28DF"/>
    <w:rsid w:val="00F10D9F"/>
    <w:rsid w:val="00F31835"/>
    <w:rsid w:val="00F50085"/>
    <w:rsid w:val="00F55EBA"/>
    <w:rsid w:val="00F57C8B"/>
    <w:rsid w:val="00F81092"/>
    <w:rsid w:val="00F932BB"/>
    <w:rsid w:val="00FA623F"/>
    <w:rsid w:val="00FD269A"/>
    <w:rsid w:val="00FE081D"/>
    <w:rsid w:val="00FE4C3B"/>
    <w:rsid w:val="00FF1A54"/>
    <w:rsid w:val="00FF78FF"/>
    <w:rsid w:val="01475827"/>
    <w:rsid w:val="036252D1"/>
    <w:rsid w:val="03D6ADC1"/>
    <w:rsid w:val="04455F70"/>
    <w:rsid w:val="047D2D26"/>
    <w:rsid w:val="0526F65F"/>
    <w:rsid w:val="0570D6DD"/>
    <w:rsid w:val="05CAF03D"/>
    <w:rsid w:val="06FA855C"/>
    <w:rsid w:val="0725C2DD"/>
    <w:rsid w:val="0743E14E"/>
    <w:rsid w:val="074AC371"/>
    <w:rsid w:val="08386631"/>
    <w:rsid w:val="0911CAEC"/>
    <w:rsid w:val="0975E4C9"/>
    <w:rsid w:val="09B05B65"/>
    <w:rsid w:val="0B015606"/>
    <w:rsid w:val="0B2117F7"/>
    <w:rsid w:val="0B6226DF"/>
    <w:rsid w:val="0CA015E8"/>
    <w:rsid w:val="1077BBC8"/>
    <w:rsid w:val="10A2D11F"/>
    <w:rsid w:val="12D13E17"/>
    <w:rsid w:val="13166C32"/>
    <w:rsid w:val="13891023"/>
    <w:rsid w:val="139D733E"/>
    <w:rsid w:val="15794EA4"/>
    <w:rsid w:val="178936AE"/>
    <w:rsid w:val="1AD4C051"/>
    <w:rsid w:val="1D181A41"/>
    <w:rsid w:val="1E6E4E67"/>
    <w:rsid w:val="1F51A478"/>
    <w:rsid w:val="1FC8154E"/>
    <w:rsid w:val="20B34BCC"/>
    <w:rsid w:val="2103C65B"/>
    <w:rsid w:val="2106A62F"/>
    <w:rsid w:val="21209313"/>
    <w:rsid w:val="23467C26"/>
    <w:rsid w:val="23676CA7"/>
    <w:rsid w:val="24AE7304"/>
    <w:rsid w:val="2555CE90"/>
    <w:rsid w:val="277DF569"/>
    <w:rsid w:val="282ACF37"/>
    <w:rsid w:val="292AA67E"/>
    <w:rsid w:val="297C48D7"/>
    <w:rsid w:val="29A2DAA7"/>
    <w:rsid w:val="29F61EEF"/>
    <w:rsid w:val="2ABDDE00"/>
    <w:rsid w:val="2B038D8C"/>
    <w:rsid w:val="2B86C925"/>
    <w:rsid w:val="30F671C4"/>
    <w:rsid w:val="316ECA46"/>
    <w:rsid w:val="32BA845C"/>
    <w:rsid w:val="33705BC2"/>
    <w:rsid w:val="33C248F8"/>
    <w:rsid w:val="344D14A0"/>
    <w:rsid w:val="3528477F"/>
    <w:rsid w:val="353141D8"/>
    <w:rsid w:val="366DD6D5"/>
    <w:rsid w:val="36C417E0"/>
    <w:rsid w:val="376E1D32"/>
    <w:rsid w:val="383DF073"/>
    <w:rsid w:val="38568E8E"/>
    <w:rsid w:val="3B351925"/>
    <w:rsid w:val="3B5A062B"/>
    <w:rsid w:val="3CC023CA"/>
    <w:rsid w:val="3FA653BD"/>
    <w:rsid w:val="4104D7F0"/>
    <w:rsid w:val="435480AE"/>
    <w:rsid w:val="435A9DF5"/>
    <w:rsid w:val="44F0510F"/>
    <w:rsid w:val="480A2F1C"/>
    <w:rsid w:val="4885908D"/>
    <w:rsid w:val="49090959"/>
    <w:rsid w:val="49AAC31E"/>
    <w:rsid w:val="4B321B78"/>
    <w:rsid w:val="4C48BBA7"/>
    <w:rsid w:val="4D26FB1E"/>
    <w:rsid w:val="4D63D8EC"/>
    <w:rsid w:val="4DC68324"/>
    <w:rsid w:val="4DFD2E3C"/>
    <w:rsid w:val="4E64DF63"/>
    <w:rsid w:val="4F2EED00"/>
    <w:rsid w:val="515D1BAA"/>
    <w:rsid w:val="515DB322"/>
    <w:rsid w:val="516B8730"/>
    <w:rsid w:val="52100659"/>
    <w:rsid w:val="53FAFD8C"/>
    <w:rsid w:val="54F7E7FB"/>
    <w:rsid w:val="5625CFF6"/>
    <w:rsid w:val="5627C9E2"/>
    <w:rsid w:val="570A785D"/>
    <w:rsid w:val="583854C8"/>
    <w:rsid w:val="587AF4FE"/>
    <w:rsid w:val="59AFBB8F"/>
    <w:rsid w:val="5A9DB62A"/>
    <w:rsid w:val="5B238549"/>
    <w:rsid w:val="5B6CC71F"/>
    <w:rsid w:val="5C5A5428"/>
    <w:rsid w:val="5CD26127"/>
    <w:rsid w:val="5ED10E25"/>
    <w:rsid w:val="5F31605E"/>
    <w:rsid w:val="5F544537"/>
    <w:rsid w:val="5F9F53AA"/>
    <w:rsid w:val="601EABBB"/>
    <w:rsid w:val="60299410"/>
    <w:rsid w:val="60833859"/>
    <w:rsid w:val="608E7623"/>
    <w:rsid w:val="64351A08"/>
    <w:rsid w:val="668840BD"/>
    <w:rsid w:val="697B8208"/>
    <w:rsid w:val="6AFF29C2"/>
    <w:rsid w:val="6BCEB663"/>
    <w:rsid w:val="70A1983B"/>
    <w:rsid w:val="70BD709C"/>
    <w:rsid w:val="718BBDB0"/>
    <w:rsid w:val="71952561"/>
    <w:rsid w:val="72A5767B"/>
    <w:rsid w:val="730957EE"/>
    <w:rsid w:val="740927F8"/>
    <w:rsid w:val="741C83CC"/>
    <w:rsid w:val="74BE5387"/>
    <w:rsid w:val="78A1AC1D"/>
    <w:rsid w:val="78E2C413"/>
    <w:rsid w:val="790FAE51"/>
    <w:rsid w:val="7B23C502"/>
    <w:rsid w:val="7BD2B5BC"/>
    <w:rsid w:val="7E54DBD4"/>
    <w:rsid w:val="7E905A55"/>
    <w:rsid w:val="7EE57A4E"/>
    <w:rsid w:val="7F1C0375"/>
    <w:rsid w:val="7F8D1612"/>
    <w:rsid w:val="7FD0F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69BF8"/>
  <w15:chartTrackingRefBased/>
  <w15:docId w15:val="{14F67D00-5D67-4444-9813-E3E8633D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rFonts w:ascii="Times New Roman" w:hAnsi="Times New Roman"/>
      <w:b/>
    </w:rPr>
  </w:style>
  <w:style w:type="paragraph" w:styleId="Heading2">
    <w:name w:val="heading 2"/>
    <w:basedOn w:val="Normal"/>
    <w:next w:val="Normal"/>
    <w:qFormat/>
    <w:pPr>
      <w:keepNext/>
      <w:widowControl w:val="0"/>
      <w:ind w:left="-360" w:firstLine="360"/>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rsid w:val="009C17AE"/>
    <w:pPr>
      <w:spacing w:before="100" w:beforeAutospacing="1" w:after="100" w:afterAutospacing="1"/>
    </w:pPr>
    <w:rPr>
      <w:rFonts w:ascii="Times New Roman" w:hAnsi="Times New Roman"/>
      <w:szCs w:val="24"/>
    </w:rPr>
  </w:style>
  <w:style w:type="character" w:customStyle="1" w:styleId="text1">
    <w:name w:val="text1"/>
    <w:rsid w:val="009C17AE"/>
    <w:rPr>
      <w:rFonts w:ascii="Arial" w:hAnsi="Arial" w:cs="Arial" w:hint="default"/>
      <w:b w:val="0"/>
      <w:bCs w:val="0"/>
      <w:i w:val="0"/>
      <w:iCs w:val="0"/>
      <w:color w:val="000080"/>
      <w:sz w:val="24"/>
      <w:szCs w:val="24"/>
    </w:rPr>
  </w:style>
  <w:style w:type="paragraph" w:styleId="BalloonText">
    <w:name w:val="Balloon Text"/>
    <w:basedOn w:val="Normal"/>
    <w:link w:val="BalloonTextChar"/>
    <w:uiPriority w:val="99"/>
    <w:semiHidden/>
    <w:unhideWhenUsed/>
    <w:rsid w:val="00D60E5F"/>
    <w:rPr>
      <w:rFonts w:ascii="Tahoma" w:hAnsi="Tahoma" w:cs="Tahoma"/>
      <w:sz w:val="16"/>
      <w:szCs w:val="16"/>
    </w:rPr>
  </w:style>
  <w:style w:type="character" w:customStyle="1" w:styleId="BalloonTextChar">
    <w:name w:val="Balloon Text Char"/>
    <w:link w:val="BalloonText"/>
    <w:uiPriority w:val="99"/>
    <w:semiHidden/>
    <w:rsid w:val="00D60E5F"/>
    <w:rPr>
      <w:rFonts w:ascii="Tahoma" w:hAnsi="Tahoma" w:cs="Tahoma"/>
      <w:sz w:val="16"/>
      <w:szCs w:val="16"/>
    </w:rPr>
  </w:style>
  <w:style w:type="character" w:customStyle="1" w:styleId="pseditboxdisponly1">
    <w:name w:val="pseditbox_disponly1"/>
    <w:rsid w:val="007D22C9"/>
    <w:rPr>
      <w:rFonts w:ascii="Arial" w:hAnsi="Arial" w:cs="Arial" w:hint="default"/>
      <w:b w:val="0"/>
      <w:bCs w:val="0"/>
      <w:i w:val="0"/>
      <w:iCs w:val="0"/>
      <w:color w:val="000000"/>
      <w:sz w:val="18"/>
      <w:szCs w:val="18"/>
      <w:bdr w:val="none" w:sz="0" w:space="0" w:color="auto" w:frame="1"/>
    </w:rPr>
  </w:style>
  <w:style w:type="character" w:styleId="UnresolvedMention">
    <w:name w:val="Unresolved Mention"/>
    <w:uiPriority w:val="99"/>
    <w:semiHidden/>
    <w:unhideWhenUsed/>
    <w:rsid w:val="00B02135"/>
    <w:rPr>
      <w:color w:val="605E5C"/>
      <w:shd w:val="clear" w:color="auto" w:fill="E1DFDD"/>
    </w:rPr>
  </w:style>
  <w:style w:type="character" w:styleId="CommentReference">
    <w:name w:val="annotation reference"/>
    <w:uiPriority w:val="99"/>
    <w:semiHidden/>
    <w:unhideWhenUsed/>
    <w:rsid w:val="00D275BF"/>
    <w:rPr>
      <w:sz w:val="16"/>
      <w:szCs w:val="16"/>
    </w:rPr>
  </w:style>
  <w:style w:type="paragraph" w:styleId="CommentText">
    <w:name w:val="annotation text"/>
    <w:basedOn w:val="Normal"/>
    <w:link w:val="CommentTextChar"/>
    <w:uiPriority w:val="99"/>
    <w:semiHidden/>
    <w:unhideWhenUsed/>
    <w:rsid w:val="00D275BF"/>
    <w:rPr>
      <w:sz w:val="20"/>
    </w:rPr>
  </w:style>
  <w:style w:type="character" w:customStyle="1" w:styleId="CommentTextChar">
    <w:name w:val="Comment Text Char"/>
    <w:link w:val="CommentText"/>
    <w:uiPriority w:val="99"/>
    <w:semiHidden/>
    <w:rsid w:val="00D275BF"/>
    <w:rPr>
      <w:rFonts w:ascii="CG Times" w:hAnsi="CG Times"/>
    </w:rPr>
  </w:style>
  <w:style w:type="paragraph" w:styleId="CommentSubject">
    <w:name w:val="annotation subject"/>
    <w:basedOn w:val="CommentText"/>
    <w:next w:val="CommentText"/>
    <w:link w:val="CommentSubjectChar"/>
    <w:uiPriority w:val="99"/>
    <w:semiHidden/>
    <w:unhideWhenUsed/>
    <w:rsid w:val="00D275BF"/>
    <w:rPr>
      <w:b/>
      <w:bCs/>
    </w:rPr>
  </w:style>
  <w:style w:type="character" w:customStyle="1" w:styleId="CommentSubjectChar">
    <w:name w:val="Comment Subject Char"/>
    <w:link w:val="CommentSubject"/>
    <w:uiPriority w:val="99"/>
    <w:semiHidden/>
    <w:rsid w:val="00D275BF"/>
    <w:rPr>
      <w:rFonts w:ascii="CG Times" w:hAnsi="CG Times"/>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70A1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E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86352">
      <w:bodyDiv w:val="1"/>
      <w:marLeft w:val="0"/>
      <w:marRight w:val="0"/>
      <w:marTop w:val="0"/>
      <w:marBottom w:val="0"/>
      <w:divBdr>
        <w:top w:val="none" w:sz="0" w:space="0" w:color="auto"/>
        <w:left w:val="none" w:sz="0" w:space="0" w:color="auto"/>
        <w:bottom w:val="none" w:sz="0" w:space="0" w:color="auto"/>
        <w:right w:val="none" w:sz="0" w:space="0" w:color="auto"/>
      </w:divBdr>
    </w:div>
    <w:div w:id="168540252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593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d.gov/hrms/employees/benefi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d.gov/it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gov/itd/working-itd" TargetMode="External"/><Relationship Id="rId5" Type="http://schemas.openxmlformats.org/officeDocument/2006/relationships/styles" Target="styles.xml"/><Relationship Id="rId15" Type="http://schemas.openxmlformats.org/officeDocument/2006/relationships/hyperlink" Target="http://www.nd.gov/" TargetMode="External"/><Relationship Id="rId10" Type="http://schemas.openxmlformats.org/officeDocument/2006/relationships/hyperlink" Target="mailto:itdjobs@nd.gov?subject=Question%20on%20job&amp;body=(Please%20provide%20the%20Job%20title%20that%20you%20have%20a%20question%20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gov/omb/state-employee/employment-and-compensation/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445F27EEE5245B70DD5D31B161806" ma:contentTypeVersion="10" ma:contentTypeDescription="Create a new document." ma:contentTypeScope="" ma:versionID="c729c1dac7628bc3cfd470a91993ce3e">
  <xsd:schema xmlns:xsd="http://www.w3.org/2001/XMLSchema" xmlns:xs="http://www.w3.org/2001/XMLSchema" xmlns:p="http://schemas.microsoft.com/office/2006/metadata/properties" xmlns:ns2="90ae0e9d-ebc4-4448-9403-6acff07dd580" xmlns:ns3="eb900436-f92b-4360-848d-acfc279db860" targetNamespace="http://schemas.microsoft.com/office/2006/metadata/properties" ma:root="true" ma:fieldsID="67ad7126b4dc190e1aaca90d07f1fef1" ns2:_="" ns3:_="">
    <xsd:import namespace="90ae0e9d-ebc4-4448-9403-6acff07dd580"/>
    <xsd:import namespace="eb900436-f92b-4360-848d-acfc279db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0e9d-ebc4-4448-9403-6acff07d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00436-f92b-4360-848d-acfc279db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1B114-D409-4B91-B872-77427F8BA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E37A3-8FAD-47B4-8667-E88415B62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e0e9d-ebc4-4448-9403-6acff07dd580"/>
    <ds:schemaRef ds:uri="eb900436-f92b-4360-848d-acfc279d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3E255-50D6-45D0-8024-ABBC35002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830</Words>
  <Characters>4731</Characters>
  <Application>Microsoft Office Word</Application>
  <DocSecurity>0</DocSecurity>
  <Lines>39</Lines>
  <Paragraphs>11</Paragraphs>
  <ScaleCrop>false</ScaleCrop>
  <Company>State of North Dakota</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 II</dc:title>
  <dc:subject/>
  <dc:creator>Information Services Division</dc:creator>
  <cp:keywords/>
  <dc:description/>
  <cp:lastModifiedBy>Moch, Trish K.</cp:lastModifiedBy>
  <cp:revision>48</cp:revision>
  <cp:lastPrinted>2008-05-08T20:40:00Z</cp:lastPrinted>
  <dcterms:created xsi:type="dcterms:W3CDTF">2020-11-12T18:42:00Z</dcterms:created>
  <dcterms:modified xsi:type="dcterms:W3CDTF">2021-03-25T21:39:00Z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796c9-091e-414d-a33b-91d261b2702b_Enabled">
    <vt:lpwstr>True</vt:lpwstr>
  </property>
  <property fmtid="{D5CDD505-2E9C-101B-9397-08002B2CF9AE}" pid="3" name="MSIP_Label_d71796c9-091e-414d-a33b-91d261b2702b_SiteId">
    <vt:lpwstr>2dea0464-da51-4a88-bae2-b3db94bc0c54</vt:lpwstr>
  </property>
  <property fmtid="{D5CDD505-2E9C-101B-9397-08002B2CF9AE}" pid="4" name="MSIP_Label_d71796c9-091e-414d-a33b-91d261b2702b_Owner">
    <vt:lpwstr>hwolf@nd.gov</vt:lpwstr>
  </property>
  <property fmtid="{D5CDD505-2E9C-101B-9397-08002B2CF9AE}" pid="5" name="MSIP_Label_d71796c9-091e-414d-a33b-91d261b2702b_SetDate">
    <vt:lpwstr>2019-04-17T13:39:26.8892151Z</vt:lpwstr>
  </property>
  <property fmtid="{D5CDD505-2E9C-101B-9397-08002B2CF9AE}" pid="6" name="MSIP_Label_d71796c9-091e-414d-a33b-91d261b2702b_Name">
    <vt:lpwstr>Internal</vt:lpwstr>
  </property>
  <property fmtid="{D5CDD505-2E9C-101B-9397-08002B2CF9AE}" pid="7" name="MSIP_Label_d71796c9-091e-414d-a33b-91d261b2702b_Application">
    <vt:lpwstr>Microsoft Azure Information Protection</vt:lpwstr>
  </property>
  <property fmtid="{D5CDD505-2E9C-101B-9397-08002B2CF9AE}" pid="8" name="MSIP_Label_d71796c9-091e-414d-a33b-91d261b2702b_Extended_MSFT_Method">
    <vt:lpwstr>Automatic</vt:lpwstr>
  </property>
  <property fmtid="{D5CDD505-2E9C-101B-9397-08002B2CF9AE}" pid="9" name="Sensitivity">
    <vt:lpwstr>Internal</vt:lpwstr>
  </property>
  <property fmtid="{D5CDD505-2E9C-101B-9397-08002B2CF9AE}" pid="10" name="ContentTypeId">
    <vt:lpwstr>0x010100144445F27EEE5245B70DD5D31B161806</vt:lpwstr>
  </property>
</Properties>
</file>