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DDD108" w14:textId="77777777" w:rsidR="00E70A10" w:rsidRPr="007801E9" w:rsidRDefault="00E70A10" w:rsidP="1CDEF043">
      <w:pPr>
        <w:rPr>
          <w:rFonts w:ascii="Segoe UI" w:eastAsia="Segoe UI" w:hAnsi="Segoe UI" w:cs="Segoe UI"/>
          <w:szCs w:val="24"/>
        </w:rPr>
      </w:pPr>
      <w:r w:rsidRPr="1CDEF043">
        <w:rPr>
          <w:rFonts w:ascii="Segoe UI" w:eastAsia="Segoe UI" w:hAnsi="Segoe UI" w:cs="Segoe UI"/>
          <w:szCs w:val="24"/>
        </w:rPr>
        <w:t xml:space="preserve">JOB ANNOUNCEMENT </w:t>
      </w:r>
    </w:p>
    <w:p w14:paraId="1FA9238F" w14:textId="79FD37AB" w:rsidR="00E70A10" w:rsidRPr="007801E9" w:rsidRDefault="7F3E0E1D" w:rsidP="1CDEF043">
      <w:pPr>
        <w:rPr>
          <w:rFonts w:ascii="Segoe UI" w:eastAsia="Segoe UI" w:hAnsi="Segoe UI" w:cs="Segoe UI"/>
          <w:szCs w:val="24"/>
        </w:rPr>
      </w:pPr>
      <w:r w:rsidRPr="1CDEF043">
        <w:rPr>
          <w:rFonts w:ascii="Segoe UI" w:eastAsia="Segoe UI" w:hAnsi="Segoe UI" w:cs="Segoe UI"/>
          <w:szCs w:val="24"/>
        </w:rPr>
        <w:t>Professional Services II</w:t>
      </w:r>
    </w:p>
    <w:p w14:paraId="306BDD19" w14:textId="2728612D" w:rsidR="1CDEF043" w:rsidRDefault="1CDEF043" w:rsidP="1CDEF043">
      <w:pPr>
        <w:rPr>
          <w:rFonts w:ascii="Segoe UI" w:eastAsia="Segoe UI" w:hAnsi="Segoe UI" w:cs="Segoe UI"/>
          <w:szCs w:val="24"/>
        </w:rPr>
      </w:pPr>
    </w:p>
    <w:p w14:paraId="279832AF" w14:textId="266A6F3F" w:rsidR="673AB796" w:rsidRDefault="7F3E0E1D" w:rsidP="1CDEF043">
      <w:pPr>
        <w:spacing w:line="259" w:lineRule="auto"/>
        <w:rPr>
          <w:rFonts w:ascii="Segoe UI" w:eastAsia="Segoe UI" w:hAnsi="Segoe UI" w:cs="Segoe UI"/>
          <w:b/>
          <w:bCs/>
          <w:szCs w:val="24"/>
        </w:rPr>
      </w:pPr>
      <w:r w:rsidRPr="1CDEF043">
        <w:rPr>
          <w:rFonts w:ascii="Segoe UI" w:eastAsia="Segoe UI" w:hAnsi="Segoe UI" w:cs="Segoe UI"/>
          <w:b/>
          <w:bCs/>
          <w:szCs w:val="24"/>
        </w:rPr>
        <w:t>Project Manager II</w:t>
      </w:r>
    </w:p>
    <w:p w14:paraId="5FE155B3" w14:textId="76673220" w:rsidR="00E70A10" w:rsidRPr="007801E9" w:rsidRDefault="00E70A10" w:rsidP="1CDEF043">
      <w:pPr>
        <w:rPr>
          <w:rFonts w:ascii="Segoe UI" w:eastAsia="Segoe UI" w:hAnsi="Segoe UI" w:cs="Segoe UI"/>
          <w:szCs w:val="24"/>
        </w:rPr>
      </w:pPr>
      <w:r w:rsidRPr="1CDEF043">
        <w:rPr>
          <w:rFonts w:ascii="Segoe UI" w:eastAsia="Segoe UI" w:hAnsi="Segoe UI" w:cs="Segoe UI"/>
          <w:szCs w:val="24"/>
        </w:rPr>
        <w:t>North Dakota Information Technology</w:t>
      </w:r>
    </w:p>
    <w:p w14:paraId="62A18F5D" w14:textId="77777777" w:rsidR="00E70A10" w:rsidRPr="007801E9" w:rsidRDefault="00E70A10" w:rsidP="1CDEF043">
      <w:pPr>
        <w:rPr>
          <w:rFonts w:ascii="Segoe UI" w:eastAsia="Segoe UI" w:hAnsi="Segoe UI" w:cs="Segoe UI"/>
          <w:szCs w:val="24"/>
        </w:rPr>
      </w:pPr>
    </w:p>
    <w:tbl>
      <w:tblPr>
        <w:tblW w:w="0" w:type="auto"/>
        <w:tblLook w:val="04A0" w:firstRow="1" w:lastRow="0" w:firstColumn="1" w:lastColumn="0" w:noHBand="0" w:noVBand="1"/>
      </w:tblPr>
      <w:tblGrid>
        <w:gridCol w:w="2785"/>
        <w:gridCol w:w="6565"/>
      </w:tblGrid>
      <w:tr w:rsidR="00E70A10" w:rsidRPr="008564BB" w14:paraId="121AB512" w14:textId="77777777" w:rsidTr="37CD30A4">
        <w:tc>
          <w:tcPr>
            <w:tcW w:w="2785" w:type="dxa"/>
            <w:shd w:val="clear" w:color="auto" w:fill="auto"/>
          </w:tcPr>
          <w:p w14:paraId="6B05CCBB" w14:textId="77777777" w:rsidR="00E70A10" w:rsidRPr="008564BB" w:rsidRDefault="00E70A10" w:rsidP="1CDEF043">
            <w:pPr>
              <w:rPr>
                <w:rFonts w:ascii="Segoe UI" w:eastAsia="Segoe UI" w:hAnsi="Segoe UI" w:cs="Segoe UI"/>
                <w:b/>
                <w:bCs/>
                <w:szCs w:val="24"/>
              </w:rPr>
            </w:pPr>
            <w:r w:rsidRPr="1CDEF043">
              <w:rPr>
                <w:rFonts w:ascii="Segoe UI" w:eastAsia="Segoe UI" w:hAnsi="Segoe UI" w:cs="Segoe UI"/>
                <w:b/>
                <w:bCs/>
                <w:szCs w:val="24"/>
              </w:rPr>
              <w:t>Class Name</w:t>
            </w:r>
          </w:p>
        </w:tc>
        <w:tc>
          <w:tcPr>
            <w:tcW w:w="6565" w:type="dxa"/>
            <w:shd w:val="clear" w:color="auto" w:fill="auto"/>
          </w:tcPr>
          <w:p w14:paraId="588C1BFE" w14:textId="00DB27BE" w:rsidR="00E70A10" w:rsidRPr="008564BB" w:rsidRDefault="4FA4123B" w:rsidP="1CDEF043">
            <w:pPr>
              <w:spacing w:line="259" w:lineRule="auto"/>
              <w:rPr>
                <w:rFonts w:ascii="Segoe UI" w:eastAsia="Segoe UI" w:hAnsi="Segoe UI" w:cs="Segoe UI"/>
                <w:b/>
                <w:bCs/>
                <w:szCs w:val="24"/>
              </w:rPr>
            </w:pPr>
            <w:r w:rsidRPr="1CDEF043">
              <w:rPr>
                <w:rFonts w:ascii="Segoe UI" w:eastAsia="Segoe UI" w:hAnsi="Segoe UI" w:cs="Segoe UI"/>
                <w:b/>
                <w:bCs/>
                <w:szCs w:val="24"/>
              </w:rPr>
              <w:t>Professional Services II</w:t>
            </w:r>
          </w:p>
        </w:tc>
      </w:tr>
      <w:tr w:rsidR="00E70A10" w:rsidRPr="008564BB" w14:paraId="4E1F9637" w14:textId="77777777" w:rsidTr="37CD30A4">
        <w:tc>
          <w:tcPr>
            <w:tcW w:w="2785" w:type="dxa"/>
            <w:shd w:val="clear" w:color="auto" w:fill="auto"/>
          </w:tcPr>
          <w:p w14:paraId="25A12631" w14:textId="77777777" w:rsidR="00E70A10" w:rsidRPr="008564BB" w:rsidRDefault="00E70A10" w:rsidP="1CDEF043">
            <w:pPr>
              <w:rPr>
                <w:rFonts w:ascii="Segoe UI" w:eastAsia="Segoe UI" w:hAnsi="Segoe UI" w:cs="Segoe UI"/>
                <w:b/>
                <w:bCs/>
                <w:szCs w:val="24"/>
              </w:rPr>
            </w:pPr>
            <w:r w:rsidRPr="1CDEF043">
              <w:rPr>
                <w:rFonts w:ascii="Segoe UI" w:eastAsia="Segoe UI" w:hAnsi="Segoe UI" w:cs="Segoe UI"/>
                <w:b/>
                <w:bCs/>
                <w:szCs w:val="24"/>
              </w:rPr>
              <w:t>Working Title</w:t>
            </w:r>
          </w:p>
        </w:tc>
        <w:tc>
          <w:tcPr>
            <w:tcW w:w="6565" w:type="dxa"/>
            <w:shd w:val="clear" w:color="auto" w:fill="auto"/>
          </w:tcPr>
          <w:p w14:paraId="3242F78C" w14:textId="6FDE9538" w:rsidR="00E70A10" w:rsidRPr="008564BB" w:rsidRDefault="234CAB96" w:rsidP="1CDEF043">
            <w:pPr>
              <w:spacing w:line="259" w:lineRule="auto"/>
              <w:rPr>
                <w:rFonts w:ascii="Segoe UI" w:eastAsia="Segoe UI" w:hAnsi="Segoe UI" w:cs="Segoe UI"/>
                <w:szCs w:val="24"/>
              </w:rPr>
            </w:pPr>
            <w:r w:rsidRPr="1CDEF043">
              <w:rPr>
                <w:rFonts w:ascii="Segoe UI" w:eastAsia="Segoe UI" w:hAnsi="Segoe UI" w:cs="Segoe UI"/>
                <w:szCs w:val="24"/>
              </w:rPr>
              <w:t>Project Manager II</w:t>
            </w:r>
          </w:p>
        </w:tc>
      </w:tr>
      <w:tr w:rsidR="00E70A10" w:rsidRPr="008564BB" w14:paraId="788723BC" w14:textId="77777777" w:rsidTr="37CD30A4">
        <w:tc>
          <w:tcPr>
            <w:tcW w:w="2785" w:type="dxa"/>
            <w:shd w:val="clear" w:color="auto" w:fill="auto"/>
          </w:tcPr>
          <w:p w14:paraId="2CD2AC73" w14:textId="77777777" w:rsidR="00E70A10" w:rsidRPr="008564BB" w:rsidRDefault="00E70A10" w:rsidP="1CDEF043">
            <w:pPr>
              <w:rPr>
                <w:rFonts w:ascii="Segoe UI" w:eastAsia="Segoe UI" w:hAnsi="Segoe UI" w:cs="Segoe UI"/>
                <w:b/>
                <w:bCs/>
                <w:szCs w:val="24"/>
              </w:rPr>
            </w:pPr>
            <w:r w:rsidRPr="1CDEF043">
              <w:rPr>
                <w:rFonts w:ascii="Segoe UI" w:eastAsia="Segoe UI" w:hAnsi="Segoe UI" w:cs="Segoe UI"/>
                <w:b/>
                <w:bCs/>
                <w:szCs w:val="24"/>
              </w:rPr>
              <w:t>Job Opening ID:</w:t>
            </w:r>
          </w:p>
        </w:tc>
        <w:tc>
          <w:tcPr>
            <w:tcW w:w="6565" w:type="dxa"/>
            <w:shd w:val="clear" w:color="auto" w:fill="auto"/>
          </w:tcPr>
          <w:p w14:paraId="292E83E8" w14:textId="5307D2D0" w:rsidR="00E70A10" w:rsidRPr="008564BB" w:rsidRDefault="006576D2" w:rsidP="1CDEF043">
            <w:pPr>
              <w:rPr>
                <w:rFonts w:ascii="Segoe UI" w:eastAsia="Segoe UI" w:hAnsi="Segoe UI" w:cs="Segoe UI"/>
                <w:b/>
                <w:bCs/>
                <w:szCs w:val="24"/>
              </w:rPr>
            </w:pPr>
            <w:r>
              <w:rPr>
                <w:rFonts w:ascii="Segoe UI" w:eastAsia="Segoe UI" w:hAnsi="Segoe UI" w:cs="Segoe UI"/>
                <w:b/>
                <w:bCs/>
                <w:szCs w:val="24"/>
              </w:rPr>
              <w:t>3019301</w:t>
            </w:r>
          </w:p>
        </w:tc>
      </w:tr>
      <w:tr w:rsidR="00E70A10" w:rsidRPr="008564BB" w14:paraId="11BB8DFC" w14:textId="77777777" w:rsidTr="37CD30A4">
        <w:tc>
          <w:tcPr>
            <w:tcW w:w="2785" w:type="dxa"/>
            <w:shd w:val="clear" w:color="auto" w:fill="auto"/>
          </w:tcPr>
          <w:p w14:paraId="7372D5EF" w14:textId="77777777" w:rsidR="00E70A10" w:rsidRPr="008564BB" w:rsidRDefault="00E70A10" w:rsidP="1CDEF043">
            <w:pPr>
              <w:rPr>
                <w:rFonts w:ascii="Segoe UI" w:eastAsia="Segoe UI" w:hAnsi="Segoe UI" w:cs="Segoe UI"/>
                <w:b/>
                <w:bCs/>
                <w:szCs w:val="24"/>
              </w:rPr>
            </w:pPr>
            <w:r w:rsidRPr="1CDEF043">
              <w:rPr>
                <w:rFonts w:ascii="Segoe UI" w:eastAsia="Segoe UI" w:hAnsi="Segoe UI" w:cs="Segoe UI"/>
                <w:b/>
                <w:bCs/>
                <w:szCs w:val="24"/>
              </w:rPr>
              <w:t>Position No:</w:t>
            </w:r>
            <w:r>
              <w:tab/>
            </w:r>
          </w:p>
        </w:tc>
        <w:tc>
          <w:tcPr>
            <w:tcW w:w="6565" w:type="dxa"/>
            <w:shd w:val="clear" w:color="auto" w:fill="auto"/>
          </w:tcPr>
          <w:p w14:paraId="17862EBC" w14:textId="50E12615" w:rsidR="00E70A10" w:rsidRPr="008564BB" w:rsidRDefault="00E70A10" w:rsidP="1CDEF043">
            <w:pPr>
              <w:rPr>
                <w:rFonts w:ascii="Segoe UI" w:eastAsia="Segoe UI" w:hAnsi="Segoe UI" w:cs="Segoe UI"/>
                <w:b/>
                <w:bCs/>
                <w:szCs w:val="24"/>
              </w:rPr>
            </w:pPr>
            <w:r w:rsidRPr="1CDEF043">
              <w:rPr>
                <w:rFonts w:ascii="Segoe UI" w:eastAsia="Segoe UI" w:hAnsi="Segoe UI" w:cs="Segoe UI"/>
                <w:b/>
                <w:bCs/>
                <w:szCs w:val="24"/>
              </w:rPr>
              <w:t>112-000</w:t>
            </w:r>
            <w:r w:rsidR="638E9901" w:rsidRPr="1CDEF043">
              <w:rPr>
                <w:rFonts w:ascii="Segoe UI" w:eastAsia="Segoe UI" w:hAnsi="Segoe UI" w:cs="Segoe UI"/>
                <w:b/>
                <w:bCs/>
                <w:szCs w:val="24"/>
              </w:rPr>
              <w:t>25531</w:t>
            </w:r>
          </w:p>
        </w:tc>
      </w:tr>
      <w:tr w:rsidR="00E70A10" w:rsidRPr="007801E9" w14:paraId="1F0B4362" w14:textId="77777777" w:rsidTr="37CD30A4">
        <w:tc>
          <w:tcPr>
            <w:tcW w:w="2785" w:type="dxa"/>
            <w:shd w:val="clear" w:color="auto" w:fill="auto"/>
          </w:tcPr>
          <w:p w14:paraId="6342AC0D" w14:textId="77777777" w:rsidR="00E70A10" w:rsidRPr="008564BB" w:rsidRDefault="00E70A10" w:rsidP="1CDEF043">
            <w:pPr>
              <w:rPr>
                <w:rFonts w:ascii="Segoe UI" w:eastAsia="Segoe UI" w:hAnsi="Segoe UI" w:cs="Segoe UI"/>
                <w:b/>
                <w:bCs/>
                <w:szCs w:val="24"/>
              </w:rPr>
            </w:pPr>
            <w:r w:rsidRPr="1CDEF043">
              <w:rPr>
                <w:rFonts w:ascii="Segoe UI" w:eastAsia="Segoe UI" w:hAnsi="Segoe UI" w:cs="Segoe UI"/>
                <w:b/>
                <w:bCs/>
                <w:szCs w:val="24"/>
              </w:rPr>
              <w:t>Closing Date:</w:t>
            </w:r>
          </w:p>
        </w:tc>
        <w:tc>
          <w:tcPr>
            <w:tcW w:w="6565" w:type="dxa"/>
            <w:shd w:val="clear" w:color="auto" w:fill="auto"/>
          </w:tcPr>
          <w:p w14:paraId="0FCF4EB6" w14:textId="76DBEC56" w:rsidR="00E70A10" w:rsidRPr="00D7430B" w:rsidRDefault="2EF684D4" w:rsidP="1CDEF043">
            <w:pPr>
              <w:rPr>
                <w:rFonts w:ascii="Segoe UI" w:eastAsia="Segoe UI" w:hAnsi="Segoe UI" w:cs="Segoe UI"/>
                <w:b/>
                <w:bCs/>
                <w:szCs w:val="24"/>
              </w:rPr>
            </w:pPr>
            <w:r w:rsidRPr="1CDEF043">
              <w:rPr>
                <w:rFonts w:ascii="Segoe UI" w:eastAsia="Segoe UI" w:hAnsi="Segoe UI" w:cs="Segoe UI"/>
                <w:b/>
                <w:bCs/>
                <w:szCs w:val="24"/>
              </w:rPr>
              <w:t>August 9, 2021</w:t>
            </w:r>
          </w:p>
        </w:tc>
      </w:tr>
      <w:tr w:rsidR="00E70A10" w:rsidRPr="007801E9" w14:paraId="68457884" w14:textId="77777777" w:rsidTr="37CD30A4">
        <w:tc>
          <w:tcPr>
            <w:tcW w:w="2785" w:type="dxa"/>
            <w:shd w:val="clear" w:color="auto" w:fill="auto"/>
          </w:tcPr>
          <w:p w14:paraId="36F4BE91" w14:textId="24457E68" w:rsidR="7E1BCFDE" w:rsidRDefault="7E1BCFDE" w:rsidP="6CA21245">
            <w:pPr>
              <w:rPr>
                <w:rFonts w:ascii="Segoe UI" w:eastAsia="Segoe UI" w:hAnsi="Segoe UI" w:cs="Segoe UI"/>
                <w:b/>
                <w:bCs/>
              </w:rPr>
            </w:pPr>
            <w:r w:rsidRPr="37CD30A4">
              <w:rPr>
                <w:rFonts w:ascii="Segoe UI" w:eastAsia="Segoe UI" w:hAnsi="Segoe UI" w:cs="Segoe UI"/>
                <w:b/>
                <w:bCs/>
              </w:rPr>
              <w:t>Salary</w:t>
            </w:r>
          </w:p>
          <w:p w14:paraId="0B7299D8" w14:textId="3882E0B4" w:rsidR="27D8FF9A" w:rsidRDefault="27D8FF9A" w:rsidP="37CD30A4">
            <w:pPr>
              <w:rPr>
                <w:rFonts w:ascii="Segoe UI" w:eastAsia="Segoe UI" w:hAnsi="Segoe UI" w:cs="Segoe UI"/>
                <w:b/>
                <w:bCs/>
              </w:rPr>
            </w:pPr>
            <w:r w:rsidRPr="37CD30A4">
              <w:rPr>
                <w:rFonts w:ascii="Segoe UI" w:eastAsia="Segoe UI" w:hAnsi="Segoe UI" w:cs="Segoe UI"/>
                <w:b/>
                <w:bCs/>
              </w:rPr>
              <w:t>Location</w:t>
            </w:r>
          </w:p>
          <w:p w14:paraId="0E24C0F9" w14:textId="77777777" w:rsidR="00E70A10" w:rsidRPr="00D7430B" w:rsidRDefault="00E70A10" w:rsidP="1CDEF043">
            <w:pPr>
              <w:rPr>
                <w:rFonts w:ascii="Segoe UI" w:eastAsia="Segoe UI" w:hAnsi="Segoe UI" w:cs="Segoe UI"/>
                <w:b/>
                <w:bCs/>
                <w:szCs w:val="24"/>
              </w:rPr>
            </w:pPr>
            <w:r w:rsidRPr="1CDEF043">
              <w:rPr>
                <w:rFonts w:ascii="Segoe UI" w:eastAsia="Segoe UI" w:hAnsi="Segoe UI" w:cs="Segoe UI"/>
                <w:b/>
                <w:bCs/>
                <w:szCs w:val="24"/>
              </w:rPr>
              <w:t>Status:</w:t>
            </w:r>
          </w:p>
        </w:tc>
        <w:tc>
          <w:tcPr>
            <w:tcW w:w="6565" w:type="dxa"/>
            <w:shd w:val="clear" w:color="auto" w:fill="auto"/>
          </w:tcPr>
          <w:p w14:paraId="6D48C45F" w14:textId="039E15A7" w:rsidR="6CA21245" w:rsidRDefault="7E816FE3" w:rsidP="6CA21245">
            <w:pPr>
              <w:rPr>
                <w:rFonts w:ascii="Segoe UI" w:eastAsia="Segoe UI" w:hAnsi="Segoe UI" w:cs="Segoe UI"/>
              </w:rPr>
            </w:pPr>
            <w:r w:rsidRPr="37CD30A4">
              <w:rPr>
                <w:rFonts w:ascii="Segoe UI" w:eastAsia="Segoe UI" w:hAnsi="Segoe UI" w:cs="Segoe UI"/>
              </w:rPr>
              <w:t>$5800-$6600</w:t>
            </w:r>
          </w:p>
          <w:p w14:paraId="45102A28" w14:textId="313697B2" w:rsidR="5572A4E9" w:rsidRDefault="0060444D" w:rsidP="37CD30A4">
            <w:pPr>
              <w:rPr>
                <w:szCs w:val="24"/>
              </w:rPr>
            </w:pPr>
            <w:r w:rsidRPr="37CD30A4">
              <w:rPr>
                <w:szCs w:val="24"/>
              </w:rPr>
              <w:t>Telecommute</w:t>
            </w:r>
          </w:p>
          <w:p w14:paraId="330BD70A" w14:textId="77777777" w:rsidR="00E70A10" w:rsidRPr="00D7430B" w:rsidRDefault="00E70A10" w:rsidP="1CDEF043">
            <w:pPr>
              <w:rPr>
                <w:rFonts w:ascii="Segoe UI" w:eastAsia="Segoe UI" w:hAnsi="Segoe UI" w:cs="Segoe UI"/>
                <w:b/>
                <w:bCs/>
                <w:szCs w:val="24"/>
              </w:rPr>
            </w:pPr>
            <w:r w:rsidRPr="1CDEF043">
              <w:rPr>
                <w:rFonts w:ascii="Segoe UI" w:eastAsia="Segoe UI" w:hAnsi="Segoe UI" w:cs="Segoe UI"/>
                <w:szCs w:val="24"/>
              </w:rPr>
              <w:t>Regular, Full-time</w:t>
            </w:r>
          </w:p>
        </w:tc>
      </w:tr>
      <w:tr w:rsidR="00E70A10" w:rsidRPr="007801E9" w14:paraId="005AF4EB" w14:textId="77777777" w:rsidTr="37CD30A4">
        <w:trPr>
          <w:trHeight w:val="288"/>
        </w:trPr>
        <w:tc>
          <w:tcPr>
            <w:tcW w:w="2785" w:type="dxa"/>
            <w:shd w:val="clear" w:color="auto" w:fill="auto"/>
          </w:tcPr>
          <w:p w14:paraId="4C2D50A5" w14:textId="77777777" w:rsidR="00E70A10" w:rsidRPr="00D7430B" w:rsidRDefault="00E70A10" w:rsidP="1CDEF043">
            <w:pPr>
              <w:rPr>
                <w:rFonts w:ascii="Segoe UI" w:eastAsia="Segoe UI" w:hAnsi="Segoe UI" w:cs="Segoe UI"/>
                <w:b/>
                <w:bCs/>
                <w:szCs w:val="24"/>
              </w:rPr>
            </w:pPr>
            <w:r w:rsidRPr="1CDEF043">
              <w:rPr>
                <w:rFonts w:ascii="Segoe UI" w:eastAsia="Segoe UI" w:hAnsi="Segoe UI" w:cs="Segoe UI"/>
                <w:b/>
                <w:bCs/>
                <w:szCs w:val="24"/>
              </w:rPr>
              <w:t>Recruitment:</w:t>
            </w:r>
          </w:p>
        </w:tc>
        <w:tc>
          <w:tcPr>
            <w:tcW w:w="6565" w:type="dxa"/>
            <w:shd w:val="clear" w:color="auto" w:fill="auto"/>
          </w:tcPr>
          <w:p w14:paraId="017BAAFA" w14:textId="77777777" w:rsidR="00E70A10" w:rsidRPr="00D7430B" w:rsidRDefault="00E70A10" w:rsidP="1CDEF043">
            <w:pPr>
              <w:rPr>
                <w:rFonts w:ascii="Segoe UI" w:eastAsia="Segoe UI" w:hAnsi="Segoe UI" w:cs="Segoe UI"/>
                <w:b/>
                <w:bCs/>
                <w:szCs w:val="24"/>
              </w:rPr>
            </w:pPr>
            <w:r w:rsidRPr="1CDEF043">
              <w:rPr>
                <w:rFonts w:ascii="Segoe UI" w:eastAsia="Segoe UI" w:hAnsi="Segoe UI" w:cs="Segoe UI"/>
                <w:szCs w:val="24"/>
              </w:rPr>
              <w:t>Internal/External</w:t>
            </w:r>
          </w:p>
        </w:tc>
      </w:tr>
    </w:tbl>
    <w:p w14:paraId="28B99D8C" w14:textId="77777777" w:rsidR="00E70A10" w:rsidRPr="007801E9" w:rsidRDefault="00E70A10" w:rsidP="1CDEF043">
      <w:pPr>
        <w:pStyle w:val="Heading2"/>
        <w:rPr>
          <w:rFonts w:ascii="Segoe UI" w:eastAsia="Segoe UI" w:hAnsi="Segoe UI" w:cs="Segoe UI"/>
          <w:b w:val="0"/>
          <w:szCs w:val="24"/>
        </w:rPr>
      </w:pPr>
    </w:p>
    <w:p w14:paraId="1A5380DC" w14:textId="61E18867" w:rsidR="75B70220" w:rsidRDefault="75B70220" w:rsidP="1CDEF043">
      <w:pPr>
        <w:spacing w:line="259" w:lineRule="auto"/>
        <w:rPr>
          <w:rFonts w:ascii="Segoe UI" w:eastAsia="Segoe UI" w:hAnsi="Segoe UI" w:cs="Segoe UI"/>
        </w:rPr>
      </w:pPr>
      <w:r w:rsidRPr="65A8B22D">
        <w:rPr>
          <w:rFonts w:ascii="Segoe UI" w:eastAsia="Segoe UI" w:hAnsi="Segoe UI" w:cs="Segoe UI"/>
        </w:rPr>
        <w:t xml:space="preserve">North Dakota Information Technology (NDIT) is seeking a </w:t>
      </w:r>
      <w:r w:rsidRPr="65A8B22D">
        <w:rPr>
          <w:rFonts w:ascii="Segoe UI" w:eastAsia="Segoe UI" w:hAnsi="Segoe UI" w:cs="Segoe UI"/>
          <w:b/>
        </w:rPr>
        <w:t>Project Manager II</w:t>
      </w:r>
      <w:r w:rsidRPr="65A8B22D">
        <w:rPr>
          <w:rFonts w:ascii="Segoe UI" w:eastAsia="Segoe UI" w:hAnsi="Segoe UI" w:cs="Segoe UI"/>
        </w:rPr>
        <w:t xml:space="preserve"> that has a passion to Empower People, Improve Lives, Inspire Success, and deliver world class technology through project management for NDIT and other state agencies. The successful </w:t>
      </w:r>
      <w:r w:rsidRPr="65A8B22D">
        <w:rPr>
          <w:rFonts w:ascii="Segoe UI" w:eastAsia="Segoe UI" w:hAnsi="Segoe UI" w:cs="Segoe UI"/>
          <w:b/>
        </w:rPr>
        <w:t>Project Manager II</w:t>
      </w:r>
      <w:r w:rsidRPr="65A8B22D">
        <w:rPr>
          <w:rFonts w:ascii="Segoe UI" w:eastAsia="Segoe UI" w:hAnsi="Segoe UI" w:cs="Segoe UI"/>
        </w:rPr>
        <w:t xml:space="preserve"> will be </w:t>
      </w:r>
      <w:r w:rsidR="4CEDDC9E" w:rsidRPr="65A8B22D">
        <w:rPr>
          <w:rFonts w:ascii="Segoe UI" w:eastAsia="Segoe UI" w:hAnsi="Segoe UI" w:cs="Segoe UI"/>
        </w:rPr>
        <w:t>someone</w:t>
      </w:r>
      <w:r w:rsidRPr="65A8B22D">
        <w:rPr>
          <w:rFonts w:ascii="Segoe UI" w:eastAsia="Segoe UI" w:hAnsi="Segoe UI" w:cs="Segoe UI"/>
        </w:rPr>
        <w:t xml:space="preserve"> who enjoys working with people in a collaborative environment, who can learn quickly in a rapidly changing technology landscape, and who embodies the core values that we follow as public servants for the State of ND: Gratitude, Humility, Curiosity, and Courage. NDIT is seeking a dynamic individual to play a role in managing the implementation of statewide information technology projects for the State of ND, Higher Education and/or political subdivision entities. The Project Manager in this position works with governmental agency directors, boards, executive committees (representing city, county, </w:t>
      </w:r>
      <w:proofErr w:type="gramStart"/>
      <w:r w:rsidRPr="65A8B22D">
        <w:rPr>
          <w:rFonts w:ascii="Segoe UI" w:eastAsia="Segoe UI" w:hAnsi="Segoe UI" w:cs="Segoe UI"/>
        </w:rPr>
        <w:t>state</w:t>
      </w:r>
      <w:proofErr w:type="gramEnd"/>
      <w:r w:rsidRPr="65A8B22D">
        <w:rPr>
          <w:rFonts w:ascii="Segoe UI" w:eastAsia="Segoe UI" w:hAnsi="Segoe UI" w:cs="Segoe UI"/>
        </w:rPr>
        <w:t xml:space="preserve"> or federal agencies), legislators, consultants and project teams to directly manage projects, and/or provide oversight and mentoring to ensure project success.</w:t>
      </w:r>
    </w:p>
    <w:p w14:paraId="5F67C817" w14:textId="076185EA" w:rsidR="1CDEF043" w:rsidRDefault="1CDEF043" w:rsidP="1CDEF043">
      <w:pPr>
        <w:rPr>
          <w:rFonts w:ascii="Segoe UI" w:eastAsia="Segoe UI" w:hAnsi="Segoe UI" w:cs="Segoe UI"/>
          <w:color w:val="222222"/>
          <w:szCs w:val="24"/>
        </w:rPr>
      </w:pPr>
    </w:p>
    <w:p w14:paraId="30B52245" w14:textId="77777777" w:rsidR="009B1377" w:rsidRPr="007801E9" w:rsidRDefault="009B1377" w:rsidP="1CDEF043">
      <w:pPr>
        <w:rPr>
          <w:rFonts w:ascii="Segoe UI" w:eastAsia="Segoe UI" w:hAnsi="Segoe UI" w:cs="Segoe UI"/>
          <w:b/>
          <w:bCs/>
          <w:szCs w:val="24"/>
          <w:u w:val="single"/>
        </w:rPr>
      </w:pPr>
    </w:p>
    <w:p w14:paraId="5F4992CC" w14:textId="0970B895" w:rsidR="00563CD7" w:rsidRPr="008564BB" w:rsidRDefault="00563CD7" w:rsidP="1CDEF043">
      <w:pPr>
        <w:rPr>
          <w:rFonts w:ascii="Segoe UI" w:eastAsia="Segoe UI" w:hAnsi="Segoe UI" w:cs="Segoe UI"/>
          <w:b/>
          <w:bCs/>
          <w:szCs w:val="24"/>
          <w:u w:val="single"/>
        </w:rPr>
      </w:pPr>
      <w:r w:rsidRPr="1CDEF043">
        <w:rPr>
          <w:rFonts w:ascii="Segoe UI" w:eastAsia="Segoe UI" w:hAnsi="Segoe UI" w:cs="Segoe UI"/>
          <w:b/>
          <w:bCs/>
          <w:szCs w:val="24"/>
          <w:u w:val="single"/>
        </w:rPr>
        <w:t>Minimum Qualifications:</w:t>
      </w:r>
    </w:p>
    <w:p w14:paraId="08E3E53C" w14:textId="06D37D53" w:rsidR="4D0F24B9" w:rsidRDefault="4D0F24B9" w:rsidP="1CDEF043">
      <w:pPr>
        <w:spacing w:line="259" w:lineRule="auto"/>
        <w:rPr>
          <w:rFonts w:ascii="Segoe UI" w:eastAsia="Segoe UI" w:hAnsi="Segoe UI" w:cs="Segoe UI"/>
          <w:szCs w:val="24"/>
        </w:rPr>
      </w:pPr>
      <w:r w:rsidRPr="1CDEF043">
        <w:rPr>
          <w:rFonts w:ascii="Segoe UI" w:eastAsia="Segoe UI" w:hAnsi="Segoe UI" w:cs="Segoe UI"/>
          <w:szCs w:val="24"/>
        </w:rPr>
        <w:t>Requires one of the following:</w:t>
      </w:r>
    </w:p>
    <w:p w14:paraId="72075629" w14:textId="41B5E1B1" w:rsidR="4D0F24B9" w:rsidRDefault="4D0F24B9" w:rsidP="1CDEF043">
      <w:pPr>
        <w:pStyle w:val="ListParagraph"/>
        <w:numPr>
          <w:ilvl w:val="0"/>
          <w:numId w:val="2"/>
        </w:numPr>
        <w:spacing w:line="259" w:lineRule="auto"/>
        <w:rPr>
          <w:rFonts w:ascii="Segoe UI" w:eastAsia="Segoe UI" w:hAnsi="Segoe UI" w:cs="Segoe UI"/>
          <w:szCs w:val="24"/>
        </w:rPr>
      </w:pPr>
      <w:r w:rsidRPr="1CDEF043">
        <w:rPr>
          <w:rFonts w:ascii="Segoe UI" w:eastAsia="Segoe UI" w:hAnsi="Segoe UI" w:cs="Segoe UI"/>
          <w:szCs w:val="24"/>
        </w:rPr>
        <w:t>Bachelor’s degree with a major in computer science, computer or management information systems, project management, business administration, or a closely related field, and four years of current and progressive related work experience that involved business process analysis, project plan development, group facilitation, and management of staff/resources.</w:t>
      </w:r>
    </w:p>
    <w:p w14:paraId="43084698" w14:textId="3DAA2EA7" w:rsidR="4D0F24B9" w:rsidRDefault="4D0F24B9" w:rsidP="1CDEF043">
      <w:pPr>
        <w:pStyle w:val="ListParagraph"/>
        <w:numPr>
          <w:ilvl w:val="0"/>
          <w:numId w:val="2"/>
        </w:numPr>
        <w:spacing w:line="259" w:lineRule="auto"/>
        <w:rPr>
          <w:rFonts w:ascii="Segoe UI" w:eastAsia="Segoe UI" w:hAnsi="Segoe UI" w:cs="Segoe UI"/>
        </w:rPr>
      </w:pPr>
      <w:r w:rsidRPr="65A8B22D">
        <w:rPr>
          <w:rFonts w:ascii="Segoe UI" w:eastAsia="Segoe UI" w:hAnsi="Segoe UI" w:cs="Segoe UI"/>
        </w:rPr>
        <w:lastRenderedPageBreak/>
        <w:t>Bachelor’s degree with a major in another field and five years of related work experience as described above.</w:t>
      </w:r>
    </w:p>
    <w:p w14:paraId="44CC990E" w14:textId="77777777" w:rsidR="00887CC7" w:rsidRDefault="00887CC7" w:rsidP="00887CC7">
      <w:pPr>
        <w:pStyle w:val="ListParagraph"/>
        <w:spacing w:line="259" w:lineRule="auto"/>
        <w:rPr>
          <w:rFonts w:ascii="Segoe UI" w:eastAsia="Segoe UI" w:hAnsi="Segoe UI" w:cs="Segoe UI"/>
        </w:rPr>
      </w:pPr>
    </w:p>
    <w:p w14:paraId="76ACA370" w14:textId="77777777" w:rsidR="00887CC7" w:rsidRDefault="6E3A3786" w:rsidP="00887CC7">
      <w:pPr>
        <w:spacing w:line="259" w:lineRule="auto"/>
        <w:rPr>
          <w:rFonts w:ascii="Segoe UI" w:eastAsia="Segoe UI" w:hAnsi="Segoe UI" w:cs="Segoe UI"/>
          <w:b/>
          <w:bCs/>
          <w:szCs w:val="24"/>
          <w:u w:val="single"/>
        </w:rPr>
      </w:pPr>
      <w:r w:rsidRPr="00887CC7">
        <w:rPr>
          <w:rFonts w:ascii="Segoe UI" w:eastAsia="Segoe UI" w:hAnsi="Segoe UI" w:cs="Segoe UI"/>
          <w:b/>
          <w:bCs/>
          <w:szCs w:val="24"/>
          <w:u w:val="single"/>
        </w:rPr>
        <w:t>Preferred Qualifications</w:t>
      </w:r>
    </w:p>
    <w:p w14:paraId="5EAE1D7D" w14:textId="775AEFC0" w:rsidR="4D0F24B9" w:rsidRPr="005B7F30" w:rsidRDefault="4D0F24B9" w:rsidP="005B7F30">
      <w:pPr>
        <w:pStyle w:val="ListParagraph"/>
        <w:numPr>
          <w:ilvl w:val="0"/>
          <w:numId w:val="17"/>
        </w:numPr>
        <w:spacing w:line="259" w:lineRule="auto"/>
        <w:rPr>
          <w:rFonts w:eastAsia="Segoe UI"/>
          <w:szCs w:val="24"/>
        </w:rPr>
      </w:pPr>
      <w:r w:rsidRPr="005B7F30">
        <w:rPr>
          <w:rFonts w:ascii="Segoe UI" w:eastAsia="Segoe UI" w:hAnsi="Segoe UI" w:cs="Segoe UI"/>
        </w:rPr>
        <w:t>Project Management Institute’s (PMI) Project Management Professional (PMP) Certification.</w:t>
      </w:r>
    </w:p>
    <w:p w14:paraId="77F607C5" w14:textId="4AA4E4B2" w:rsidR="1CDEF043" w:rsidRDefault="1CDEF043" w:rsidP="1CDEF043">
      <w:pPr>
        <w:spacing w:line="259" w:lineRule="auto"/>
        <w:rPr>
          <w:rFonts w:ascii="Segoe UI" w:eastAsia="Segoe UI" w:hAnsi="Segoe UI" w:cs="Segoe UI"/>
          <w:szCs w:val="24"/>
        </w:rPr>
      </w:pPr>
    </w:p>
    <w:p w14:paraId="5E8518E1" w14:textId="77777777" w:rsidR="00A02747" w:rsidRPr="008564BB" w:rsidRDefault="00A02747" w:rsidP="1CDEF043">
      <w:pPr>
        <w:autoSpaceDE w:val="0"/>
        <w:autoSpaceDN w:val="0"/>
        <w:adjustRightInd w:val="0"/>
        <w:rPr>
          <w:rFonts w:ascii="Segoe UI" w:eastAsia="Segoe UI" w:hAnsi="Segoe UI" w:cs="Segoe UI"/>
          <w:szCs w:val="24"/>
        </w:rPr>
      </w:pPr>
    </w:p>
    <w:p w14:paraId="456E5749" w14:textId="1BB78BF1" w:rsidR="00563CD7" w:rsidRPr="008564BB" w:rsidRDefault="00563CD7" w:rsidP="1CDEF043">
      <w:pPr>
        <w:rPr>
          <w:rFonts w:ascii="Segoe UI" w:eastAsia="Segoe UI" w:hAnsi="Segoe UI" w:cs="Segoe UI"/>
          <w:szCs w:val="24"/>
        </w:rPr>
      </w:pPr>
      <w:r w:rsidRPr="1CDEF043">
        <w:rPr>
          <w:rFonts w:ascii="Segoe UI" w:eastAsia="Segoe UI" w:hAnsi="Segoe UI" w:cs="Segoe UI"/>
          <w:b/>
          <w:bCs/>
          <w:szCs w:val="24"/>
          <w:u w:val="single"/>
        </w:rPr>
        <w:t>Summary of Work:</w:t>
      </w:r>
      <w:r w:rsidRPr="1CDEF043">
        <w:rPr>
          <w:rFonts w:ascii="Segoe UI" w:eastAsia="Segoe UI" w:hAnsi="Segoe UI" w:cs="Segoe UI"/>
          <w:szCs w:val="24"/>
        </w:rPr>
        <w:t xml:space="preserve"> </w:t>
      </w:r>
    </w:p>
    <w:p w14:paraId="31D73CC1" w14:textId="52EB03B5" w:rsidR="00563CD7" w:rsidRPr="008564BB" w:rsidRDefault="5375BB1D" w:rsidP="1CDEF043">
      <w:pPr>
        <w:pStyle w:val="ListParagraph"/>
        <w:numPr>
          <w:ilvl w:val="0"/>
          <w:numId w:val="2"/>
        </w:numPr>
        <w:spacing w:line="259" w:lineRule="auto"/>
        <w:rPr>
          <w:rFonts w:ascii="Segoe UI" w:eastAsia="Segoe UI" w:hAnsi="Segoe UI" w:cs="Segoe UI"/>
          <w:szCs w:val="24"/>
        </w:rPr>
      </w:pPr>
      <w:r w:rsidRPr="1CDEF043">
        <w:rPr>
          <w:rFonts w:ascii="Segoe UI" w:eastAsia="Segoe UI" w:hAnsi="Segoe UI" w:cs="Segoe UI"/>
          <w:szCs w:val="24"/>
        </w:rPr>
        <w:t xml:space="preserve">As a part of the State of ND’s project management office (PMO), work for this position involves the application of project management principles, methodologies, standards, and best practices in leading and managing all phases of information technology projects. Position is responsible for performing project management duties on large, complex portfolios, programs, and projects for State of ND customers using established best practices, </w:t>
      </w:r>
      <w:proofErr w:type="gramStart"/>
      <w:r w:rsidRPr="1CDEF043">
        <w:rPr>
          <w:rFonts w:ascii="Segoe UI" w:eastAsia="Segoe UI" w:hAnsi="Segoe UI" w:cs="Segoe UI"/>
          <w:szCs w:val="24"/>
        </w:rPr>
        <w:t>tools</w:t>
      </w:r>
      <w:proofErr w:type="gramEnd"/>
      <w:r w:rsidRPr="1CDEF043">
        <w:rPr>
          <w:rFonts w:ascii="Segoe UI" w:eastAsia="Segoe UI" w:hAnsi="Segoe UI" w:cs="Segoe UI"/>
          <w:szCs w:val="24"/>
        </w:rPr>
        <w:t xml:space="preserve"> and guidelines. Projects may range in structure from traditional/waterfall, to various agile/hybrid frameworks.</w:t>
      </w:r>
    </w:p>
    <w:p w14:paraId="7B9499A3" w14:textId="7F571A44" w:rsidR="00563CD7" w:rsidRPr="008564BB" w:rsidRDefault="00563CD7" w:rsidP="1CDEF043">
      <w:pPr>
        <w:autoSpaceDE w:val="0"/>
        <w:autoSpaceDN w:val="0"/>
        <w:adjustRightInd w:val="0"/>
        <w:rPr>
          <w:rFonts w:ascii="Segoe UI" w:eastAsia="Segoe UI" w:hAnsi="Segoe UI" w:cs="Segoe UI"/>
          <w:color w:val="222222"/>
          <w:szCs w:val="24"/>
          <w:shd w:val="clear" w:color="auto" w:fill="FFFFFF"/>
        </w:rPr>
      </w:pPr>
    </w:p>
    <w:p w14:paraId="58663464" w14:textId="77777777" w:rsidR="0065487C" w:rsidRPr="008564BB" w:rsidRDefault="0065487C" w:rsidP="1CDEF043">
      <w:pPr>
        <w:pStyle w:val="ListParagraph"/>
        <w:spacing w:line="259" w:lineRule="auto"/>
        <w:ind w:left="0"/>
        <w:rPr>
          <w:rFonts w:ascii="Segoe UI" w:eastAsia="Segoe UI" w:hAnsi="Segoe UI" w:cs="Segoe UI"/>
          <w:b/>
          <w:bCs/>
          <w:caps/>
          <w:szCs w:val="24"/>
          <w:u w:val="single"/>
        </w:rPr>
      </w:pPr>
    </w:p>
    <w:p w14:paraId="788349A4" w14:textId="77777777" w:rsidR="0065487C" w:rsidRPr="008564BB" w:rsidRDefault="009B1377" w:rsidP="1CDEF043">
      <w:pPr>
        <w:pStyle w:val="ListParagraph"/>
        <w:spacing w:line="259" w:lineRule="auto"/>
        <w:ind w:left="0"/>
        <w:rPr>
          <w:rFonts w:ascii="Segoe UI" w:eastAsia="Segoe UI" w:hAnsi="Segoe UI" w:cs="Segoe UI"/>
          <w:b/>
          <w:bCs/>
          <w:caps/>
          <w:szCs w:val="24"/>
          <w:u w:val="single"/>
        </w:rPr>
      </w:pPr>
      <w:r w:rsidRPr="1CDEF043">
        <w:rPr>
          <w:rFonts w:ascii="Segoe UI" w:eastAsia="Segoe UI" w:hAnsi="Segoe UI" w:cs="Segoe UI"/>
          <w:b/>
          <w:bCs/>
          <w:caps/>
          <w:szCs w:val="24"/>
          <w:u w:val="single"/>
        </w:rPr>
        <w:t xml:space="preserve">Duties and Tasks: </w:t>
      </w:r>
    </w:p>
    <w:p w14:paraId="553F5135" w14:textId="2D810635" w:rsidR="32C82DB6" w:rsidRDefault="32C82DB6" w:rsidP="1CDEF043">
      <w:pPr>
        <w:pStyle w:val="ListParagraph"/>
        <w:numPr>
          <w:ilvl w:val="0"/>
          <w:numId w:val="13"/>
        </w:numPr>
        <w:spacing w:line="259" w:lineRule="auto"/>
        <w:rPr>
          <w:rFonts w:ascii="Segoe UI" w:eastAsia="Segoe UI" w:hAnsi="Segoe UI" w:cs="Segoe UI"/>
          <w:color w:val="000000" w:themeColor="text1"/>
          <w:szCs w:val="24"/>
        </w:rPr>
      </w:pPr>
      <w:r w:rsidRPr="1CDEF043">
        <w:rPr>
          <w:rFonts w:ascii="Segoe UI" w:eastAsia="Segoe UI" w:hAnsi="Segoe UI" w:cs="Segoe UI"/>
          <w:color w:val="000000" w:themeColor="text1"/>
          <w:szCs w:val="24"/>
        </w:rPr>
        <w:t>Project planning, executing, monitoring, controlling, reporting</w:t>
      </w:r>
    </w:p>
    <w:p w14:paraId="7BF3392C" w14:textId="2E9D52FE" w:rsidR="32C82DB6" w:rsidRDefault="32C82DB6" w:rsidP="1CDEF043">
      <w:pPr>
        <w:pStyle w:val="ListParagraph"/>
        <w:numPr>
          <w:ilvl w:val="0"/>
          <w:numId w:val="13"/>
        </w:numPr>
        <w:rPr>
          <w:rFonts w:ascii="Segoe UI" w:eastAsia="Segoe UI" w:hAnsi="Segoe UI" w:cs="Segoe UI"/>
          <w:color w:val="000000" w:themeColor="text1"/>
          <w:szCs w:val="24"/>
        </w:rPr>
      </w:pPr>
      <w:r w:rsidRPr="1CDEF043">
        <w:rPr>
          <w:rFonts w:ascii="Segoe UI" w:eastAsia="Segoe UI" w:hAnsi="Segoe UI" w:cs="Segoe UI"/>
          <w:color w:val="000000" w:themeColor="text1"/>
          <w:szCs w:val="24"/>
        </w:rPr>
        <w:t>Coordination of people, processes, resources, and technologies as needed to deliver on-time and on-budget project results</w:t>
      </w:r>
    </w:p>
    <w:p w14:paraId="18CDCA30" w14:textId="18E52F65" w:rsidR="32C82DB6" w:rsidRDefault="32C82DB6" w:rsidP="1CDEF043">
      <w:pPr>
        <w:pStyle w:val="ListParagraph"/>
        <w:numPr>
          <w:ilvl w:val="0"/>
          <w:numId w:val="13"/>
        </w:numPr>
        <w:rPr>
          <w:rFonts w:ascii="Segoe UI" w:eastAsia="Segoe UI" w:hAnsi="Segoe UI" w:cs="Segoe UI"/>
          <w:color w:val="000000" w:themeColor="text1"/>
          <w:szCs w:val="24"/>
        </w:rPr>
      </w:pPr>
      <w:r w:rsidRPr="1CDEF043">
        <w:rPr>
          <w:rFonts w:ascii="Segoe UI" w:eastAsia="Segoe UI" w:hAnsi="Segoe UI" w:cs="Segoe UI"/>
          <w:color w:val="000000" w:themeColor="text1"/>
          <w:szCs w:val="24"/>
        </w:rPr>
        <w:t xml:space="preserve">Effective communication skills and ability to build and maintain solid working relationships with staff, agency executives, legislators, consultants, and other stakeholders </w:t>
      </w:r>
    </w:p>
    <w:p w14:paraId="38DDAD48" w14:textId="662A3DAC" w:rsidR="32C82DB6" w:rsidRDefault="32C82DB6" w:rsidP="1CDEF043">
      <w:pPr>
        <w:pStyle w:val="ListParagraph"/>
        <w:numPr>
          <w:ilvl w:val="0"/>
          <w:numId w:val="13"/>
        </w:numPr>
        <w:rPr>
          <w:rFonts w:ascii="Segoe UI" w:eastAsia="Segoe UI" w:hAnsi="Segoe UI" w:cs="Segoe UI"/>
          <w:color w:val="000000" w:themeColor="text1"/>
          <w:szCs w:val="24"/>
        </w:rPr>
      </w:pPr>
      <w:r w:rsidRPr="1CDEF043">
        <w:rPr>
          <w:rFonts w:ascii="Segoe UI" w:eastAsia="Segoe UI" w:hAnsi="Segoe UI" w:cs="Segoe UI"/>
          <w:color w:val="000000" w:themeColor="text1"/>
          <w:szCs w:val="24"/>
        </w:rPr>
        <w:t>Facilitating software procurements, and negotiating and overseeing contract details</w:t>
      </w:r>
    </w:p>
    <w:p w14:paraId="74DF5AF5" w14:textId="2E189B43" w:rsidR="32C82DB6" w:rsidRDefault="32C82DB6" w:rsidP="1CDEF043">
      <w:pPr>
        <w:pStyle w:val="ListParagraph"/>
        <w:numPr>
          <w:ilvl w:val="0"/>
          <w:numId w:val="13"/>
        </w:numPr>
        <w:rPr>
          <w:rFonts w:ascii="Segoe UI" w:eastAsia="Segoe UI" w:hAnsi="Segoe UI" w:cs="Segoe UI"/>
          <w:color w:val="000000" w:themeColor="text1"/>
          <w:szCs w:val="24"/>
        </w:rPr>
      </w:pPr>
      <w:r w:rsidRPr="1CDEF043">
        <w:rPr>
          <w:rFonts w:ascii="Segoe UI" w:eastAsia="Segoe UI" w:hAnsi="Segoe UI" w:cs="Segoe UI"/>
          <w:color w:val="000000" w:themeColor="text1"/>
          <w:szCs w:val="24"/>
        </w:rPr>
        <w:t xml:space="preserve">Developing, updating, and publishing project charters, project plans (e.g., communication plan, risk plan, project governance plan), schedules (using MS Project), cost and time estimates, status updates, and </w:t>
      </w:r>
      <w:proofErr w:type="gramStart"/>
      <w:r w:rsidRPr="1CDEF043">
        <w:rPr>
          <w:rFonts w:ascii="Segoe UI" w:eastAsia="Segoe UI" w:hAnsi="Segoe UI" w:cs="Segoe UI"/>
          <w:color w:val="000000" w:themeColor="text1"/>
          <w:szCs w:val="24"/>
        </w:rPr>
        <w:t>other</w:t>
      </w:r>
      <w:proofErr w:type="gramEnd"/>
      <w:r w:rsidRPr="1CDEF043">
        <w:rPr>
          <w:rFonts w:ascii="Segoe UI" w:eastAsia="Segoe UI" w:hAnsi="Segoe UI" w:cs="Segoe UI"/>
          <w:color w:val="000000" w:themeColor="text1"/>
          <w:szCs w:val="24"/>
        </w:rPr>
        <w:t xml:space="preserve"> project documentation</w:t>
      </w:r>
    </w:p>
    <w:p w14:paraId="700BF3B1" w14:textId="1CE4F8C1" w:rsidR="32C82DB6" w:rsidRDefault="32C82DB6" w:rsidP="1CDEF043">
      <w:pPr>
        <w:pStyle w:val="ListParagraph"/>
        <w:numPr>
          <w:ilvl w:val="0"/>
          <w:numId w:val="13"/>
        </w:numPr>
        <w:rPr>
          <w:rFonts w:ascii="Segoe UI" w:eastAsia="Segoe UI" w:hAnsi="Segoe UI" w:cs="Segoe UI"/>
          <w:color w:val="000000" w:themeColor="text1"/>
          <w:szCs w:val="24"/>
        </w:rPr>
      </w:pPr>
      <w:r w:rsidRPr="1CDEF043">
        <w:rPr>
          <w:rFonts w:ascii="Segoe UI" w:eastAsia="Segoe UI" w:hAnsi="Segoe UI" w:cs="Segoe UI"/>
          <w:color w:val="000000" w:themeColor="text1"/>
          <w:szCs w:val="24"/>
        </w:rPr>
        <w:t>Assisting in the development of project goals, objectives, milestones, and functional/feature requirements of technology solutions</w:t>
      </w:r>
    </w:p>
    <w:p w14:paraId="1075D178" w14:textId="1F97F4BA" w:rsidR="1CDEF043" w:rsidRDefault="1CDEF043" w:rsidP="1CDEF043">
      <w:pPr>
        <w:spacing w:line="259" w:lineRule="auto"/>
        <w:rPr>
          <w:rFonts w:ascii="Segoe UI" w:eastAsia="Segoe UI" w:hAnsi="Segoe UI" w:cs="Segoe UI"/>
          <w:szCs w:val="24"/>
        </w:rPr>
      </w:pPr>
    </w:p>
    <w:p w14:paraId="6AB1B5EF" w14:textId="70C57FFD" w:rsidR="0012232D" w:rsidRDefault="0012232D" w:rsidP="1CDEF043">
      <w:pPr>
        <w:pStyle w:val="ListParagraph"/>
        <w:spacing w:line="259" w:lineRule="auto"/>
        <w:ind w:left="0"/>
        <w:rPr>
          <w:rFonts w:ascii="Segoe UI" w:eastAsia="Segoe UI" w:hAnsi="Segoe UI" w:cs="Segoe UI"/>
          <w:szCs w:val="24"/>
        </w:rPr>
      </w:pPr>
    </w:p>
    <w:p w14:paraId="21997754" w14:textId="77777777" w:rsidR="0012232D" w:rsidRPr="002938BA" w:rsidRDefault="0012232D" w:rsidP="1CDEF043">
      <w:pPr>
        <w:outlineLvl w:val="0"/>
        <w:rPr>
          <w:rFonts w:ascii="Segoe UI" w:eastAsia="Segoe UI" w:hAnsi="Segoe UI" w:cs="Segoe UI"/>
          <w:b/>
          <w:bCs/>
          <w:szCs w:val="24"/>
          <w:u w:val="single"/>
        </w:rPr>
      </w:pPr>
      <w:r w:rsidRPr="1CDEF043">
        <w:rPr>
          <w:rFonts w:ascii="Segoe UI" w:eastAsia="Segoe UI" w:hAnsi="Segoe UI" w:cs="Segoe UI"/>
          <w:b/>
          <w:bCs/>
          <w:szCs w:val="24"/>
          <w:u w:val="single"/>
        </w:rPr>
        <w:t>Application Procedures/Comments:</w:t>
      </w:r>
    </w:p>
    <w:p w14:paraId="6F00243E" w14:textId="7472436E" w:rsidR="00FD269A" w:rsidRPr="001D4675" w:rsidRDefault="00FD269A" w:rsidP="1CDEF043">
      <w:pPr>
        <w:spacing w:before="60" w:after="60"/>
        <w:textAlignment w:val="center"/>
        <w:rPr>
          <w:rFonts w:ascii="Segoe UI" w:eastAsia="Segoe UI" w:hAnsi="Segoe UI" w:cs="Segoe UI"/>
          <w:color w:val="222222"/>
          <w:szCs w:val="24"/>
          <w:shd w:val="clear" w:color="auto" w:fill="FFFFFF"/>
        </w:rPr>
      </w:pPr>
      <w:r w:rsidRPr="1CDEF043">
        <w:rPr>
          <w:rFonts w:ascii="Segoe UI" w:eastAsia="Segoe UI" w:hAnsi="Segoe UI" w:cs="Segoe UI"/>
          <w:color w:val="222222"/>
          <w:szCs w:val="24"/>
          <w:shd w:val="clear" w:color="auto" w:fill="FFFFFF"/>
        </w:rPr>
        <w:t xml:space="preserve">Please make sure that your resume includes information to demonstrate how you meet the minimum qualifications as posted. Your work history will not be given credit if North </w:t>
      </w:r>
      <w:r w:rsidRPr="1CDEF043">
        <w:rPr>
          <w:rFonts w:ascii="Segoe UI" w:eastAsia="Segoe UI" w:hAnsi="Segoe UI" w:cs="Segoe UI"/>
          <w:color w:val="222222"/>
          <w:szCs w:val="24"/>
          <w:shd w:val="clear" w:color="auto" w:fill="FFFFFF"/>
        </w:rPr>
        <w:lastRenderedPageBreak/>
        <w:t>Dakota Information Technology cannot determine that you meet the minimum qualifications.</w:t>
      </w:r>
    </w:p>
    <w:p w14:paraId="5A47CCDB" w14:textId="77777777" w:rsidR="00FD269A" w:rsidRPr="001D4675" w:rsidRDefault="00FD269A" w:rsidP="1CDEF043">
      <w:pPr>
        <w:spacing w:before="60" w:after="60"/>
        <w:textAlignment w:val="center"/>
        <w:rPr>
          <w:rFonts w:ascii="Segoe UI" w:eastAsia="Segoe UI" w:hAnsi="Segoe UI" w:cs="Segoe UI"/>
          <w:szCs w:val="24"/>
        </w:rPr>
      </w:pPr>
      <w:r w:rsidRPr="1CDEF043">
        <w:rPr>
          <w:rFonts w:ascii="Segoe UI" w:eastAsia="Segoe UI" w:hAnsi="Segoe UI" w:cs="Segoe UI"/>
          <w:color w:val="000000"/>
          <w:szCs w:val="24"/>
          <w:shd w:val="clear" w:color="auto" w:fill="FFFFFF"/>
        </w:rPr>
        <w:t>All application material must be received on or before the closing date by 11:59 pm and must include the following documents:</w:t>
      </w:r>
    </w:p>
    <w:p w14:paraId="0F8AE021" w14:textId="77777777" w:rsidR="00FD269A" w:rsidRPr="001D4675" w:rsidRDefault="00FD269A" w:rsidP="1CDEF043">
      <w:pPr>
        <w:numPr>
          <w:ilvl w:val="1"/>
          <w:numId w:val="14"/>
        </w:numPr>
        <w:spacing w:before="60" w:after="60"/>
        <w:textAlignment w:val="center"/>
        <w:rPr>
          <w:rFonts w:ascii="Segoe UI" w:eastAsia="Segoe UI" w:hAnsi="Segoe UI" w:cs="Segoe UI"/>
          <w:szCs w:val="24"/>
        </w:rPr>
      </w:pPr>
      <w:r w:rsidRPr="1CDEF043">
        <w:rPr>
          <w:rFonts w:ascii="Segoe UI" w:eastAsia="Segoe UI" w:hAnsi="Segoe UI" w:cs="Segoe UI"/>
          <w:color w:val="000000"/>
          <w:szCs w:val="24"/>
          <w:shd w:val="clear" w:color="auto" w:fill="FFFFFF"/>
        </w:rPr>
        <w:t>Resume</w:t>
      </w:r>
    </w:p>
    <w:p w14:paraId="5DC4FB0C" w14:textId="77777777" w:rsidR="00FD269A" w:rsidRPr="00FD269A" w:rsidRDefault="00FD269A" w:rsidP="1CDEF043">
      <w:pPr>
        <w:spacing w:before="60" w:after="60"/>
        <w:textAlignment w:val="center"/>
        <w:rPr>
          <w:rFonts w:ascii="Segoe UI" w:eastAsia="Segoe UI" w:hAnsi="Segoe UI" w:cs="Segoe UI"/>
          <w:szCs w:val="24"/>
        </w:rPr>
      </w:pPr>
      <w:r w:rsidRPr="1CDEF043">
        <w:rPr>
          <w:rFonts w:ascii="Segoe UI" w:eastAsia="Segoe UI" w:hAnsi="Segoe UI" w:cs="Segoe UI"/>
          <w:color w:val="000000"/>
          <w:szCs w:val="24"/>
          <w:shd w:val="clear" w:color="auto" w:fill="FFFFFF"/>
        </w:rPr>
        <w:t>North Dakota Information Technology does not offer or provide sponsorships. Applicants must be legally authorized to work in the United States.</w:t>
      </w:r>
    </w:p>
    <w:p w14:paraId="711C3381" w14:textId="7AB98E5C" w:rsidR="00FD269A" w:rsidRPr="001D4675" w:rsidRDefault="00FD269A" w:rsidP="1CDEF043">
      <w:pPr>
        <w:pStyle w:val="NormalWeb"/>
        <w:spacing w:before="60" w:beforeAutospacing="0" w:after="60" w:afterAutospacing="0"/>
        <w:rPr>
          <w:rFonts w:ascii="Segoe UI" w:eastAsia="Segoe UI" w:hAnsi="Segoe UI" w:cs="Segoe UI"/>
        </w:rPr>
      </w:pPr>
      <w:r w:rsidRPr="1CDEF043">
        <w:rPr>
          <w:rFonts w:ascii="Segoe UI" w:eastAsia="Segoe UI" w:hAnsi="Segoe UI" w:cs="Segoe UI"/>
          <w:color w:val="000000"/>
          <w:shd w:val="clear" w:color="auto" w:fill="FFFFFF"/>
        </w:rPr>
        <w:t xml:space="preserve">For more information or if you need an accommodation, please contact: Trish Moch, North Dakota Information Technology: </w:t>
      </w:r>
      <w:r w:rsidRPr="1CDEF043">
        <w:rPr>
          <w:rFonts w:ascii="Segoe UI" w:eastAsia="Segoe UI" w:hAnsi="Segoe UI" w:cs="Segoe UI"/>
        </w:rPr>
        <w:t>Email: </w:t>
      </w:r>
      <w:hyperlink r:id="rId10" w:history="1">
        <w:r w:rsidRPr="1CDEF043">
          <w:rPr>
            <w:rStyle w:val="Hyperlink"/>
            <w:rFonts w:ascii="Segoe UI" w:eastAsia="Segoe UI" w:hAnsi="Segoe UI" w:cs="Segoe UI"/>
          </w:rPr>
          <w:t>itdjobs@nd.gov</w:t>
        </w:r>
      </w:hyperlink>
      <w:r w:rsidRPr="1CDEF043">
        <w:rPr>
          <w:rFonts w:ascii="Segoe UI" w:eastAsia="Segoe UI" w:hAnsi="Segoe UI" w:cs="Segoe UI"/>
        </w:rPr>
        <w:t> phone: (701) 328-1004, fax: (701) 328-3000 or TTY: 1-800-366-6888 or local at (701) 328-3190</w:t>
      </w:r>
    </w:p>
    <w:p w14:paraId="61F0C2BD" w14:textId="77777777" w:rsidR="00FD269A" w:rsidRPr="001D4675" w:rsidRDefault="00FD269A" w:rsidP="1CDEF043">
      <w:pPr>
        <w:pStyle w:val="NormalWeb"/>
        <w:spacing w:before="60" w:beforeAutospacing="0" w:after="60" w:afterAutospacing="0"/>
        <w:rPr>
          <w:rFonts w:ascii="Segoe UI" w:eastAsia="Segoe UI" w:hAnsi="Segoe UI" w:cs="Segoe UI"/>
        </w:rPr>
      </w:pPr>
    </w:p>
    <w:p w14:paraId="6C6BB5A2" w14:textId="77777777" w:rsidR="00FD269A" w:rsidRPr="001D4675" w:rsidRDefault="00FD269A" w:rsidP="1CDEF043">
      <w:pPr>
        <w:pStyle w:val="NormalWeb"/>
        <w:spacing w:before="0" w:beforeAutospacing="0" w:after="0" w:afterAutospacing="0"/>
        <w:rPr>
          <w:rFonts w:ascii="Segoe UI" w:eastAsia="Segoe UI" w:hAnsi="Segoe UI" w:cs="Segoe UI"/>
        </w:rPr>
      </w:pPr>
      <w:r w:rsidRPr="1CDEF043">
        <w:rPr>
          <w:rFonts w:ascii="Segoe UI" w:eastAsia="Segoe UI" w:hAnsi="Segoe UI" w:cs="Segoe UI"/>
          <w:color w:val="222222"/>
          <w:shd w:val="clear" w:color="auto" w:fill="FFFFFF"/>
        </w:rPr>
        <w:t xml:space="preserve">Job Announcement Status can be viewed at: </w:t>
      </w:r>
      <w:hyperlink r:id="rId11" w:history="1">
        <w:r w:rsidRPr="1CDEF043">
          <w:rPr>
            <w:rStyle w:val="Hyperlink"/>
            <w:rFonts w:ascii="Segoe UI" w:eastAsia="Segoe UI" w:hAnsi="Segoe UI" w:cs="Segoe UI"/>
            <w:shd w:val="clear" w:color="auto" w:fill="FFFFFF"/>
          </w:rPr>
          <w:t xml:space="preserve">&gt;http://www.nd.gov/itd/working-itd </w:t>
        </w:r>
      </w:hyperlink>
    </w:p>
    <w:p w14:paraId="7B23F40B" w14:textId="77777777" w:rsidR="00FD269A" w:rsidRPr="001D4675" w:rsidRDefault="00FD269A" w:rsidP="1CDEF043">
      <w:pPr>
        <w:pStyle w:val="NormalWeb"/>
        <w:spacing w:before="0" w:beforeAutospacing="0" w:after="0" w:afterAutospacing="0"/>
        <w:ind w:left="540"/>
        <w:rPr>
          <w:rFonts w:ascii="Segoe UI" w:eastAsia="Segoe UI" w:hAnsi="Segoe UI" w:cs="Segoe UI"/>
        </w:rPr>
      </w:pPr>
      <w:r w:rsidRPr="1CDEF043">
        <w:rPr>
          <w:rFonts w:ascii="Segoe UI" w:eastAsia="Segoe UI" w:hAnsi="Segoe UI" w:cs="Segoe UI"/>
        </w:rPr>
        <w:t> </w:t>
      </w:r>
    </w:p>
    <w:p w14:paraId="2D56554A" w14:textId="77777777" w:rsidR="00FD269A" w:rsidRPr="001D4675" w:rsidRDefault="00FD269A" w:rsidP="1CDEF043">
      <w:pPr>
        <w:pStyle w:val="ListParagraph"/>
        <w:numPr>
          <w:ilvl w:val="0"/>
          <w:numId w:val="15"/>
        </w:numPr>
        <w:textAlignment w:val="center"/>
        <w:rPr>
          <w:rFonts w:ascii="Segoe UI" w:eastAsia="Segoe UI" w:hAnsi="Segoe UI" w:cs="Segoe UI"/>
          <w:color w:val="222222"/>
          <w:szCs w:val="24"/>
        </w:rPr>
      </w:pPr>
      <w:r w:rsidRPr="1CDEF043">
        <w:rPr>
          <w:rFonts w:ascii="Segoe UI" w:eastAsia="Segoe UI" w:hAnsi="Segoe UI" w:cs="Segoe UI"/>
          <w:color w:val="222222"/>
          <w:szCs w:val="24"/>
          <w:shd w:val="clear" w:color="auto" w:fill="FFFFFF"/>
        </w:rPr>
        <w:t xml:space="preserve">Learn more about NDIT at: </w:t>
      </w:r>
      <w:hyperlink r:id="rId12" w:history="1">
        <w:r w:rsidRPr="1CDEF043">
          <w:rPr>
            <w:rStyle w:val="Hyperlink"/>
            <w:rFonts w:ascii="Segoe UI" w:eastAsia="Segoe UI" w:hAnsi="Segoe UI" w:cs="Segoe UI"/>
            <w:szCs w:val="24"/>
            <w:shd w:val="clear" w:color="auto" w:fill="FFFFFF"/>
          </w:rPr>
          <w:t>&gt;http://www.nd.gov/itd</w:t>
        </w:r>
      </w:hyperlink>
    </w:p>
    <w:p w14:paraId="6412C522" w14:textId="77777777" w:rsidR="00FD269A" w:rsidRPr="001D4675" w:rsidRDefault="00FD269A" w:rsidP="1CDEF043">
      <w:pPr>
        <w:pStyle w:val="ListParagraph"/>
        <w:numPr>
          <w:ilvl w:val="0"/>
          <w:numId w:val="15"/>
        </w:numPr>
        <w:textAlignment w:val="center"/>
        <w:rPr>
          <w:rFonts w:ascii="Segoe UI" w:eastAsia="Segoe UI" w:hAnsi="Segoe UI" w:cs="Segoe UI"/>
          <w:color w:val="222222"/>
          <w:szCs w:val="24"/>
        </w:rPr>
      </w:pPr>
      <w:r w:rsidRPr="1CDEF043">
        <w:rPr>
          <w:rFonts w:ascii="Segoe UI" w:eastAsia="Segoe UI" w:hAnsi="Segoe UI" w:cs="Segoe UI"/>
          <w:color w:val="222222"/>
          <w:szCs w:val="24"/>
          <w:shd w:val="clear" w:color="auto" w:fill="FFFFFF"/>
        </w:rPr>
        <w:t xml:space="preserve">Learn more about Employment Benefits at: </w:t>
      </w:r>
      <w:hyperlink r:id="rId13" w:history="1">
        <w:r w:rsidRPr="1CDEF043">
          <w:rPr>
            <w:rStyle w:val="Hyperlink"/>
            <w:rFonts w:ascii="Segoe UI" w:eastAsia="Segoe UI" w:hAnsi="Segoe UI" w:cs="Segoe UI"/>
            <w:szCs w:val="24"/>
            <w:shd w:val="clear" w:color="auto" w:fill="FFFFFF"/>
          </w:rPr>
          <w:t>&gt;</w:t>
        </w:r>
      </w:hyperlink>
      <w:hyperlink r:id="rId14" w:history="1">
        <w:r w:rsidRPr="1CDEF043">
          <w:rPr>
            <w:rStyle w:val="Hyperlink"/>
            <w:rFonts w:ascii="Segoe UI" w:eastAsia="Segoe UI" w:hAnsi="Segoe UI" w:cs="Segoe UI"/>
            <w:szCs w:val="24"/>
          </w:rPr>
          <w:t>https://www.nd.gov/omb/state-employee/employment-and-compensation/benefits</w:t>
        </w:r>
      </w:hyperlink>
    </w:p>
    <w:p w14:paraId="3F218D9B" w14:textId="77777777" w:rsidR="00FD269A" w:rsidRPr="001D4675" w:rsidRDefault="00FD269A" w:rsidP="1CDEF043">
      <w:pPr>
        <w:pStyle w:val="ListParagraph"/>
        <w:numPr>
          <w:ilvl w:val="0"/>
          <w:numId w:val="15"/>
        </w:numPr>
        <w:textAlignment w:val="center"/>
        <w:rPr>
          <w:rFonts w:ascii="Segoe UI" w:eastAsia="Segoe UI" w:hAnsi="Segoe UI" w:cs="Segoe UI"/>
          <w:color w:val="222222"/>
          <w:szCs w:val="24"/>
        </w:rPr>
      </w:pPr>
      <w:r w:rsidRPr="1CDEF043">
        <w:rPr>
          <w:rFonts w:ascii="Segoe UI" w:eastAsia="Segoe UI" w:hAnsi="Segoe UI" w:cs="Segoe UI"/>
          <w:color w:val="222222"/>
          <w:szCs w:val="24"/>
          <w:shd w:val="clear" w:color="auto" w:fill="FFFFFF"/>
        </w:rPr>
        <w:t xml:space="preserve">Visit North Dakota State government: </w:t>
      </w:r>
      <w:hyperlink r:id="rId15" w:history="1">
        <w:r w:rsidRPr="1CDEF043">
          <w:rPr>
            <w:rStyle w:val="Hyperlink"/>
            <w:rFonts w:ascii="Segoe UI" w:eastAsia="Segoe UI" w:hAnsi="Segoe UI" w:cs="Segoe UI"/>
            <w:szCs w:val="24"/>
            <w:shd w:val="clear" w:color="auto" w:fill="FFFFFF"/>
          </w:rPr>
          <w:t>&gt;http://www.nd.gov</w:t>
        </w:r>
      </w:hyperlink>
    </w:p>
    <w:p w14:paraId="05424E80" w14:textId="77777777" w:rsidR="00FD269A" w:rsidRDefault="00FD269A" w:rsidP="1CDEF043">
      <w:pPr>
        <w:rPr>
          <w:rFonts w:ascii="Segoe UI" w:eastAsia="Segoe UI" w:hAnsi="Segoe UI" w:cs="Segoe UI"/>
          <w:szCs w:val="24"/>
        </w:rPr>
      </w:pPr>
    </w:p>
    <w:p w14:paraId="5BCA3A26" w14:textId="77777777" w:rsidR="00FD269A" w:rsidRPr="002938BA" w:rsidRDefault="00FD269A" w:rsidP="1CDEF043">
      <w:pPr>
        <w:ind w:left="2520" w:firstLine="360"/>
        <w:rPr>
          <w:rFonts w:ascii="Segoe UI" w:eastAsia="Segoe UI" w:hAnsi="Segoe UI" w:cs="Segoe UI"/>
          <w:b/>
          <w:bCs/>
          <w:szCs w:val="24"/>
        </w:rPr>
      </w:pPr>
      <w:r w:rsidRPr="1CDEF043">
        <w:rPr>
          <w:rFonts w:ascii="Segoe UI" w:eastAsia="Segoe UI" w:hAnsi="Segoe UI" w:cs="Segoe UI"/>
          <w:b/>
          <w:bCs/>
          <w:szCs w:val="24"/>
        </w:rPr>
        <w:t>Equal Opportunity Employer</w:t>
      </w:r>
    </w:p>
    <w:p w14:paraId="78259FBD" w14:textId="77777777" w:rsidR="00FD269A" w:rsidRPr="00FD269A" w:rsidRDefault="00FD269A" w:rsidP="1CDEF043">
      <w:pPr>
        <w:pStyle w:val="NormalWeb"/>
        <w:rPr>
          <w:rFonts w:ascii="Segoe UI" w:eastAsia="Segoe UI" w:hAnsi="Segoe UI" w:cs="Segoe UI"/>
        </w:rPr>
      </w:pPr>
      <w:r w:rsidRPr="1CDEF043">
        <w:rPr>
          <w:rFonts w:ascii="Segoe UI" w:eastAsia="Segoe UI" w:hAnsi="Segoe UI" w:cs="Segoe UI"/>
        </w:rPr>
        <w:t xml:space="preserve">The state of North Dakota does not discriminate </w:t>
      </w:r>
      <w:proofErr w:type="gramStart"/>
      <w:r w:rsidRPr="1CDEF043">
        <w:rPr>
          <w:rFonts w:ascii="Segoe UI" w:eastAsia="Segoe UI" w:hAnsi="Segoe UI" w:cs="Segoe UI"/>
        </w:rPr>
        <w:t>on the basis of</w:t>
      </w:r>
      <w:proofErr w:type="gramEnd"/>
      <w:r w:rsidRPr="1CDEF043">
        <w:rPr>
          <w:rFonts w:ascii="Segoe UI" w:eastAsia="Segoe UI" w:hAnsi="Segoe UI" w:cs="Segoe UI"/>
        </w:rPr>
        <w:t xml:space="preserve"> race, color, national origin, sex, religion, age, or disability in employment or the provision of services, and complies with the provisions of the North Dakota Human Rights Act. </w:t>
      </w:r>
    </w:p>
    <w:sectPr w:rsidR="00FD269A" w:rsidRPr="00FD269A" w:rsidSect="00221ED4">
      <w:pgSz w:w="12240" w:h="15840"/>
      <w:pgMar w:top="1440" w:right="1260" w:bottom="117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0ACD1A" w14:textId="77777777" w:rsidR="00D7430B" w:rsidRDefault="00D7430B">
      <w:r>
        <w:separator/>
      </w:r>
    </w:p>
  </w:endnote>
  <w:endnote w:type="continuationSeparator" w:id="0">
    <w:p w14:paraId="23B4B8B7" w14:textId="77777777" w:rsidR="00D7430B" w:rsidRDefault="00D7430B">
      <w:r>
        <w:continuationSeparator/>
      </w:r>
    </w:p>
  </w:endnote>
  <w:endnote w:type="continuationNotice" w:id="1">
    <w:p w14:paraId="2C0F6D2D" w14:textId="77777777" w:rsidR="00D7430B" w:rsidRDefault="00D743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09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A463E8" w14:textId="77777777" w:rsidR="00D7430B" w:rsidRDefault="00D7430B">
      <w:r>
        <w:separator/>
      </w:r>
    </w:p>
  </w:footnote>
  <w:footnote w:type="continuationSeparator" w:id="0">
    <w:p w14:paraId="6187F420" w14:textId="77777777" w:rsidR="00D7430B" w:rsidRDefault="00D7430B">
      <w:r>
        <w:continuationSeparator/>
      </w:r>
    </w:p>
  </w:footnote>
  <w:footnote w:type="continuationNotice" w:id="1">
    <w:p w14:paraId="103E1101" w14:textId="77777777" w:rsidR="00D7430B" w:rsidRDefault="00D7430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CE1DDC"/>
    <w:multiLevelType w:val="hybridMultilevel"/>
    <w:tmpl w:val="4AA04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D66448"/>
    <w:multiLevelType w:val="hybridMultilevel"/>
    <w:tmpl w:val="CD4421E0"/>
    <w:lvl w:ilvl="0" w:tplc="E3500470">
      <w:start w:val="1"/>
      <w:numFmt w:val="decimal"/>
      <w:lvlText w:val="%1."/>
      <w:lvlJc w:val="left"/>
      <w:pPr>
        <w:ind w:left="720" w:hanging="360"/>
      </w:pPr>
    </w:lvl>
    <w:lvl w:ilvl="1" w:tplc="A8C2B23E">
      <w:start w:val="1"/>
      <w:numFmt w:val="lowerLetter"/>
      <w:lvlText w:val="%2."/>
      <w:lvlJc w:val="left"/>
      <w:pPr>
        <w:ind w:left="1440" w:hanging="360"/>
      </w:pPr>
    </w:lvl>
    <w:lvl w:ilvl="2" w:tplc="9CF03FFC">
      <w:start w:val="1"/>
      <w:numFmt w:val="lowerRoman"/>
      <w:lvlText w:val="%3."/>
      <w:lvlJc w:val="right"/>
      <w:pPr>
        <w:ind w:left="2160" w:hanging="180"/>
      </w:pPr>
    </w:lvl>
    <w:lvl w:ilvl="3" w:tplc="35F45F9C">
      <w:start w:val="1"/>
      <w:numFmt w:val="decimal"/>
      <w:lvlText w:val="%4."/>
      <w:lvlJc w:val="left"/>
      <w:pPr>
        <w:ind w:left="2880" w:hanging="360"/>
      </w:pPr>
    </w:lvl>
    <w:lvl w:ilvl="4" w:tplc="72AA5A98">
      <w:start w:val="1"/>
      <w:numFmt w:val="lowerLetter"/>
      <w:lvlText w:val="%5."/>
      <w:lvlJc w:val="left"/>
      <w:pPr>
        <w:ind w:left="3600" w:hanging="360"/>
      </w:pPr>
    </w:lvl>
    <w:lvl w:ilvl="5" w:tplc="F4E23AAE">
      <w:start w:val="1"/>
      <w:numFmt w:val="lowerRoman"/>
      <w:lvlText w:val="%6."/>
      <w:lvlJc w:val="right"/>
      <w:pPr>
        <w:ind w:left="4320" w:hanging="180"/>
      </w:pPr>
    </w:lvl>
    <w:lvl w:ilvl="6" w:tplc="71961E94">
      <w:start w:val="1"/>
      <w:numFmt w:val="decimal"/>
      <w:lvlText w:val="%7."/>
      <w:lvlJc w:val="left"/>
      <w:pPr>
        <w:ind w:left="5040" w:hanging="360"/>
      </w:pPr>
    </w:lvl>
    <w:lvl w:ilvl="7" w:tplc="9FAAD6BA">
      <w:start w:val="1"/>
      <w:numFmt w:val="lowerLetter"/>
      <w:lvlText w:val="%8."/>
      <w:lvlJc w:val="left"/>
      <w:pPr>
        <w:ind w:left="5760" w:hanging="360"/>
      </w:pPr>
    </w:lvl>
    <w:lvl w:ilvl="8" w:tplc="58D2FA58">
      <w:start w:val="1"/>
      <w:numFmt w:val="lowerRoman"/>
      <w:lvlText w:val="%9."/>
      <w:lvlJc w:val="right"/>
      <w:pPr>
        <w:ind w:left="6480" w:hanging="180"/>
      </w:pPr>
    </w:lvl>
  </w:abstractNum>
  <w:abstractNum w:abstractNumId="3" w15:restartNumberingAfterBreak="0">
    <w:nsid w:val="0EEE73BD"/>
    <w:multiLevelType w:val="hybridMultilevel"/>
    <w:tmpl w:val="F314F0D4"/>
    <w:lvl w:ilvl="0" w:tplc="D85007A6">
      <w:start w:val="1"/>
      <w:numFmt w:val="bullet"/>
      <w:lvlText w:val=""/>
      <w:lvlJc w:val="left"/>
      <w:pPr>
        <w:tabs>
          <w:tab w:val="num" w:pos="720"/>
        </w:tabs>
        <w:ind w:left="720" w:hanging="360"/>
      </w:pPr>
      <w:rPr>
        <w:rFonts w:ascii="Symbol" w:hAnsi="Symbol" w:hint="default"/>
        <w:sz w:val="20"/>
      </w:rPr>
    </w:lvl>
    <w:lvl w:ilvl="1" w:tplc="A5145BE8" w:tentative="1">
      <w:start w:val="1"/>
      <w:numFmt w:val="bullet"/>
      <w:lvlText w:val="o"/>
      <w:lvlJc w:val="left"/>
      <w:pPr>
        <w:tabs>
          <w:tab w:val="num" w:pos="1440"/>
        </w:tabs>
        <w:ind w:left="1440" w:hanging="360"/>
      </w:pPr>
      <w:rPr>
        <w:rFonts w:ascii="Courier New" w:hAnsi="Courier New" w:hint="default"/>
        <w:sz w:val="20"/>
      </w:rPr>
    </w:lvl>
    <w:lvl w:ilvl="2" w:tplc="64B864D8" w:tentative="1">
      <w:start w:val="1"/>
      <w:numFmt w:val="bullet"/>
      <w:lvlText w:val=""/>
      <w:lvlJc w:val="left"/>
      <w:pPr>
        <w:tabs>
          <w:tab w:val="num" w:pos="2160"/>
        </w:tabs>
        <w:ind w:left="2160" w:hanging="360"/>
      </w:pPr>
      <w:rPr>
        <w:rFonts w:ascii="Wingdings" w:hAnsi="Wingdings" w:hint="default"/>
        <w:sz w:val="20"/>
      </w:rPr>
    </w:lvl>
    <w:lvl w:ilvl="3" w:tplc="3F947C3C" w:tentative="1">
      <w:start w:val="1"/>
      <w:numFmt w:val="bullet"/>
      <w:lvlText w:val=""/>
      <w:lvlJc w:val="left"/>
      <w:pPr>
        <w:tabs>
          <w:tab w:val="num" w:pos="2880"/>
        </w:tabs>
        <w:ind w:left="2880" w:hanging="360"/>
      </w:pPr>
      <w:rPr>
        <w:rFonts w:ascii="Wingdings" w:hAnsi="Wingdings" w:hint="default"/>
        <w:sz w:val="20"/>
      </w:rPr>
    </w:lvl>
    <w:lvl w:ilvl="4" w:tplc="6672874A" w:tentative="1">
      <w:start w:val="1"/>
      <w:numFmt w:val="bullet"/>
      <w:lvlText w:val=""/>
      <w:lvlJc w:val="left"/>
      <w:pPr>
        <w:tabs>
          <w:tab w:val="num" w:pos="3600"/>
        </w:tabs>
        <w:ind w:left="3600" w:hanging="360"/>
      </w:pPr>
      <w:rPr>
        <w:rFonts w:ascii="Wingdings" w:hAnsi="Wingdings" w:hint="default"/>
        <w:sz w:val="20"/>
      </w:rPr>
    </w:lvl>
    <w:lvl w:ilvl="5" w:tplc="93387840" w:tentative="1">
      <w:start w:val="1"/>
      <w:numFmt w:val="bullet"/>
      <w:lvlText w:val=""/>
      <w:lvlJc w:val="left"/>
      <w:pPr>
        <w:tabs>
          <w:tab w:val="num" w:pos="4320"/>
        </w:tabs>
        <w:ind w:left="4320" w:hanging="360"/>
      </w:pPr>
      <w:rPr>
        <w:rFonts w:ascii="Wingdings" w:hAnsi="Wingdings" w:hint="default"/>
        <w:sz w:val="20"/>
      </w:rPr>
    </w:lvl>
    <w:lvl w:ilvl="6" w:tplc="D41A955A" w:tentative="1">
      <w:start w:val="1"/>
      <w:numFmt w:val="bullet"/>
      <w:lvlText w:val=""/>
      <w:lvlJc w:val="left"/>
      <w:pPr>
        <w:tabs>
          <w:tab w:val="num" w:pos="5040"/>
        </w:tabs>
        <w:ind w:left="5040" w:hanging="360"/>
      </w:pPr>
      <w:rPr>
        <w:rFonts w:ascii="Wingdings" w:hAnsi="Wingdings" w:hint="default"/>
        <w:sz w:val="20"/>
      </w:rPr>
    </w:lvl>
    <w:lvl w:ilvl="7" w:tplc="20C0E684" w:tentative="1">
      <w:start w:val="1"/>
      <w:numFmt w:val="bullet"/>
      <w:lvlText w:val=""/>
      <w:lvlJc w:val="left"/>
      <w:pPr>
        <w:tabs>
          <w:tab w:val="num" w:pos="5760"/>
        </w:tabs>
        <w:ind w:left="5760" w:hanging="360"/>
      </w:pPr>
      <w:rPr>
        <w:rFonts w:ascii="Wingdings" w:hAnsi="Wingdings" w:hint="default"/>
        <w:sz w:val="20"/>
      </w:rPr>
    </w:lvl>
    <w:lvl w:ilvl="8" w:tplc="F5DECA04"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E8578B"/>
    <w:multiLevelType w:val="hybridMultilevel"/>
    <w:tmpl w:val="6F20BC74"/>
    <w:lvl w:ilvl="0" w:tplc="3398D3F0">
      <w:start w:val="1"/>
      <w:numFmt w:val="bullet"/>
      <w:lvlText w:val=""/>
      <w:lvlJc w:val="left"/>
      <w:pPr>
        <w:ind w:left="720" w:hanging="360"/>
      </w:pPr>
      <w:rPr>
        <w:rFonts w:ascii="Symbol" w:hAnsi="Symbol" w:hint="default"/>
      </w:rPr>
    </w:lvl>
    <w:lvl w:ilvl="1" w:tplc="5B7C2348">
      <w:start w:val="1"/>
      <w:numFmt w:val="bullet"/>
      <w:lvlText w:val="o"/>
      <w:lvlJc w:val="left"/>
      <w:pPr>
        <w:ind w:left="1440" w:hanging="360"/>
      </w:pPr>
      <w:rPr>
        <w:rFonts w:ascii="Courier New" w:hAnsi="Courier New" w:hint="default"/>
      </w:rPr>
    </w:lvl>
    <w:lvl w:ilvl="2" w:tplc="C9F410CC">
      <w:start w:val="1"/>
      <w:numFmt w:val="bullet"/>
      <w:lvlText w:val=""/>
      <w:lvlJc w:val="left"/>
      <w:pPr>
        <w:ind w:left="2160" w:hanging="360"/>
      </w:pPr>
      <w:rPr>
        <w:rFonts w:ascii="Wingdings" w:hAnsi="Wingdings" w:hint="default"/>
      </w:rPr>
    </w:lvl>
    <w:lvl w:ilvl="3" w:tplc="A2004F02">
      <w:start w:val="1"/>
      <w:numFmt w:val="bullet"/>
      <w:lvlText w:val=""/>
      <w:lvlJc w:val="left"/>
      <w:pPr>
        <w:ind w:left="2880" w:hanging="360"/>
      </w:pPr>
      <w:rPr>
        <w:rFonts w:ascii="Symbol" w:hAnsi="Symbol" w:hint="default"/>
      </w:rPr>
    </w:lvl>
    <w:lvl w:ilvl="4" w:tplc="67BC1C18">
      <w:start w:val="1"/>
      <w:numFmt w:val="bullet"/>
      <w:lvlText w:val="o"/>
      <w:lvlJc w:val="left"/>
      <w:pPr>
        <w:ind w:left="3600" w:hanging="360"/>
      </w:pPr>
      <w:rPr>
        <w:rFonts w:ascii="Courier New" w:hAnsi="Courier New" w:hint="default"/>
      </w:rPr>
    </w:lvl>
    <w:lvl w:ilvl="5" w:tplc="4C18AAC6">
      <w:start w:val="1"/>
      <w:numFmt w:val="bullet"/>
      <w:lvlText w:val=""/>
      <w:lvlJc w:val="left"/>
      <w:pPr>
        <w:ind w:left="4320" w:hanging="360"/>
      </w:pPr>
      <w:rPr>
        <w:rFonts w:ascii="Wingdings" w:hAnsi="Wingdings" w:hint="default"/>
      </w:rPr>
    </w:lvl>
    <w:lvl w:ilvl="6" w:tplc="05747690">
      <w:start w:val="1"/>
      <w:numFmt w:val="bullet"/>
      <w:lvlText w:val=""/>
      <w:lvlJc w:val="left"/>
      <w:pPr>
        <w:ind w:left="5040" w:hanging="360"/>
      </w:pPr>
      <w:rPr>
        <w:rFonts w:ascii="Symbol" w:hAnsi="Symbol" w:hint="default"/>
      </w:rPr>
    </w:lvl>
    <w:lvl w:ilvl="7" w:tplc="D0CE0EF8">
      <w:start w:val="1"/>
      <w:numFmt w:val="bullet"/>
      <w:lvlText w:val="o"/>
      <w:lvlJc w:val="left"/>
      <w:pPr>
        <w:ind w:left="5760" w:hanging="360"/>
      </w:pPr>
      <w:rPr>
        <w:rFonts w:ascii="Courier New" w:hAnsi="Courier New" w:hint="default"/>
      </w:rPr>
    </w:lvl>
    <w:lvl w:ilvl="8" w:tplc="C67C2A2A">
      <w:start w:val="1"/>
      <w:numFmt w:val="bullet"/>
      <w:lvlText w:val=""/>
      <w:lvlJc w:val="left"/>
      <w:pPr>
        <w:ind w:left="6480" w:hanging="360"/>
      </w:pPr>
      <w:rPr>
        <w:rFonts w:ascii="Wingdings" w:hAnsi="Wingdings" w:hint="default"/>
      </w:rPr>
    </w:lvl>
  </w:abstractNum>
  <w:abstractNum w:abstractNumId="5" w15:restartNumberingAfterBreak="0">
    <w:nsid w:val="1AA31952"/>
    <w:multiLevelType w:val="hybridMultilevel"/>
    <w:tmpl w:val="2884A3B4"/>
    <w:lvl w:ilvl="0" w:tplc="A30EF732">
      <w:start w:val="1"/>
      <w:numFmt w:val="bullet"/>
      <w:lvlText w:val=""/>
      <w:lvlJc w:val="left"/>
      <w:pPr>
        <w:ind w:left="720" w:hanging="360"/>
      </w:pPr>
      <w:rPr>
        <w:rFonts w:ascii="Symbol" w:hAnsi="Symbol" w:hint="default"/>
      </w:rPr>
    </w:lvl>
    <w:lvl w:ilvl="1" w:tplc="EE3878C0">
      <w:start w:val="1"/>
      <w:numFmt w:val="bullet"/>
      <w:lvlText w:val="o"/>
      <w:lvlJc w:val="left"/>
      <w:pPr>
        <w:ind w:left="1440" w:hanging="360"/>
      </w:pPr>
      <w:rPr>
        <w:rFonts w:ascii="Courier New" w:hAnsi="Courier New" w:hint="default"/>
      </w:rPr>
    </w:lvl>
    <w:lvl w:ilvl="2" w:tplc="E7AEB7CA">
      <w:start w:val="1"/>
      <w:numFmt w:val="bullet"/>
      <w:lvlText w:val=""/>
      <w:lvlJc w:val="left"/>
      <w:pPr>
        <w:ind w:left="2160" w:hanging="360"/>
      </w:pPr>
      <w:rPr>
        <w:rFonts w:ascii="Wingdings" w:hAnsi="Wingdings" w:hint="default"/>
      </w:rPr>
    </w:lvl>
    <w:lvl w:ilvl="3" w:tplc="41501F22">
      <w:start w:val="1"/>
      <w:numFmt w:val="bullet"/>
      <w:lvlText w:val=""/>
      <w:lvlJc w:val="left"/>
      <w:pPr>
        <w:ind w:left="2880" w:hanging="360"/>
      </w:pPr>
      <w:rPr>
        <w:rFonts w:ascii="Symbol" w:hAnsi="Symbol" w:hint="default"/>
      </w:rPr>
    </w:lvl>
    <w:lvl w:ilvl="4" w:tplc="A4E0C9F6">
      <w:start w:val="1"/>
      <w:numFmt w:val="bullet"/>
      <w:lvlText w:val="o"/>
      <w:lvlJc w:val="left"/>
      <w:pPr>
        <w:ind w:left="3600" w:hanging="360"/>
      </w:pPr>
      <w:rPr>
        <w:rFonts w:ascii="Courier New" w:hAnsi="Courier New" w:hint="default"/>
      </w:rPr>
    </w:lvl>
    <w:lvl w:ilvl="5" w:tplc="69404A2E">
      <w:start w:val="1"/>
      <w:numFmt w:val="bullet"/>
      <w:lvlText w:val=""/>
      <w:lvlJc w:val="left"/>
      <w:pPr>
        <w:ind w:left="4320" w:hanging="360"/>
      </w:pPr>
      <w:rPr>
        <w:rFonts w:ascii="Wingdings" w:hAnsi="Wingdings" w:hint="default"/>
      </w:rPr>
    </w:lvl>
    <w:lvl w:ilvl="6" w:tplc="1752016A">
      <w:start w:val="1"/>
      <w:numFmt w:val="bullet"/>
      <w:lvlText w:val=""/>
      <w:lvlJc w:val="left"/>
      <w:pPr>
        <w:ind w:left="5040" w:hanging="360"/>
      </w:pPr>
      <w:rPr>
        <w:rFonts w:ascii="Symbol" w:hAnsi="Symbol" w:hint="default"/>
      </w:rPr>
    </w:lvl>
    <w:lvl w:ilvl="7" w:tplc="AADA0F40">
      <w:start w:val="1"/>
      <w:numFmt w:val="bullet"/>
      <w:lvlText w:val="o"/>
      <w:lvlJc w:val="left"/>
      <w:pPr>
        <w:ind w:left="5760" w:hanging="360"/>
      </w:pPr>
      <w:rPr>
        <w:rFonts w:ascii="Courier New" w:hAnsi="Courier New" w:hint="default"/>
      </w:rPr>
    </w:lvl>
    <w:lvl w:ilvl="8" w:tplc="68BA097C">
      <w:start w:val="1"/>
      <w:numFmt w:val="bullet"/>
      <w:lvlText w:val=""/>
      <w:lvlJc w:val="left"/>
      <w:pPr>
        <w:ind w:left="6480" w:hanging="360"/>
      </w:pPr>
      <w:rPr>
        <w:rFonts w:ascii="Wingdings" w:hAnsi="Wingdings" w:hint="default"/>
      </w:rPr>
    </w:lvl>
  </w:abstractNum>
  <w:abstractNum w:abstractNumId="6" w15:restartNumberingAfterBreak="0">
    <w:nsid w:val="1F537C6F"/>
    <w:multiLevelType w:val="hybridMultilevel"/>
    <w:tmpl w:val="EC9A74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01F4DBB"/>
    <w:multiLevelType w:val="hybridMultilevel"/>
    <w:tmpl w:val="24F676C0"/>
    <w:lvl w:ilvl="0" w:tplc="266ECBF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5744BC"/>
    <w:multiLevelType w:val="hybridMultilevel"/>
    <w:tmpl w:val="36CA4F18"/>
    <w:lvl w:ilvl="0" w:tplc="681426B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56716D62"/>
    <w:multiLevelType w:val="hybridMultilevel"/>
    <w:tmpl w:val="DBD4D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AC0F43"/>
    <w:multiLevelType w:val="hybridMultilevel"/>
    <w:tmpl w:val="426ED4A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64B53C20"/>
    <w:multiLevelType w:val="hybridMultilevel"/>
    <w:tmpl w:val="F85A3BA4"/>
    <w:lvl w:ilvl="0" w:tplc="64C203C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670243D"/>
    <w:multiLevelType w:val="hybridMultilevel"/>
    <w:tmpl w:val="D4C634DE"/>
    <w:lvl w:ilvl="0" w:tplc="98FC8A90">
      <w:start w:val="1"/>
      <w:numFmt w:val="decimal"/>
      <w:lvlText w:val="%1."/>
      <w:lvlJc w:val="left"/>
      <w:pPr>
        <w:ind w:left="720" w:hanging="360"/>
      </w:pPr>
    </w:lvl>
    <w:lvl w:ilvl="1" w:tplc="3C784188">
      <w:start w:val="1"/>
      <w:numFmt w:val="lowerLetter"/>
      <w:lvlText w:val="%2."/>
      <w:lvlJc w:val="left"/>
      <w:pPr>
        <w:ind w:left="1440" w:hanging="360"/>
      </w:pPr>
    </w:lvl>
    <w:lvl w:ilvl="2" w:tplc="5FAE2852">
      <w:start w:val="1"/>
      <w:numFmt w:val="lowerRoman"/>
      <w:lvlText w:val="%3."/>
      <w:lvlJc w:val="right"/>
      <w:pPr>
        <w:ind w:left="2160" w:hanging="180"/>
      </w:pPr>
    </w:lvl>
    <w:lvl w:ilvl="3" w:tplc="16B2FC38">
      <w:start w:val="1"/>
      <w:numFmt w:val="decimal"/>
      <w:lvlText w:val="%4."/>
      <w:lvlJc w:val="left"/>
      <w:pPr>
        <w:ind w:left="2880" w:hanging="360"/>
      </w:pPr>
    </w:lvl>
    <w:lvl w:ilvl="4" w:tplc="984C0D7C">
      <w:start w:val="1"/>
      <w:numFmt w:val="lowerLetter"/>
      <w:lvlText w:val="%5."/>
      <w:lvlJc w:val="left"/>
      <w:pPr>
        <w:ind w:left="3600" w:hanging="360"/>
      </w:pPr>
    </w:lvl>
    <w:lvl w:ilvl="5" w:tplc="9E22FC6A">
      <w:start w:val="1"/>
      <w:numFmt w:val="lowerRoman"/>
      <w:lvlText w:val="%6."/>
      <w:lvlJc w:val="right"/>
      <w:pPr>
        <w:ind w:left="4320" w:hanging="180"/>
      </w:pPr>
    </w:lvl>
    <w:lvl w:ilvl="6" w:tplc="148204E2">
      <w:start w:val="1"/>
      <w:numFmt w:val="decimal"/>
      <w:lvlText w:val="%7."/>
      <w:lvlJc w:val="left"/>
      <w:pPr>
        <w:ind w:left="5040" w:hanging="360"/>
      </w:pPr>
    </w:lvl>
    <w:lvl w:ilvl="7" w:tplc="BE704C9A">
      <w:start w:val="1"/>
      <w:numFmt w:val="lowerLetter"/>
      <w:lvlText w:val="%8."/>
      <w:lvlJc w:val="left"/>
      <w:pPr>
        <w:ind w:left="5760" w:hanging="360"/>
      </w:pPr>
    </w:lvl>
    <w:lvl w:ilvl="8" w:tplc="2092F386">
      <w:start w:val="1"/>
      <w:numFmt w:val="lowerRoman"/>
      <w:lvlText w:val="%9."/>
      <w:lvlJc w:val="right"/>
      <w:pPr>
        <w:ind w:left="6480" w:hanging="180"/>
      </w:pPr>
    </w:lvl>
  </w:abstractNum>
  <w:abstractNum w:abstractNumId="13" w15:restartNumberingAfterBreak="0">
    <w:nsid w:val="74F2369F"/>
    <w:multiLevelType w:val="hybridMultilevel"/>
    <w:tmpl w:val="68087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AE453E"/>
    <w:multiLevelType w:val="multilevel"/>
    <w:tmpl w:val="23302C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9F91213"/>
    <w:multiLevelType w:val="hybridMultilevel"/>
    <w:tmpl w:val="3F449BC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7CAE7BD1"/>
    <w:multiLevelType w:val="hybridMultilevel"/>
    <w:tmpl w:val="B87015A6"/>
    <w:lvl w:ilvl="0" w:tplc="EF6824BA">
      <w:start w:val="1"/>
      <w:numFmt w:val="bullet"/>
      <w:lvlText w:val=""/>
      <w:lvlJc w:val="left"/>
      <w:pPr>
        <w:ind w:left="720" w:hanging="360"/>
      </w:pPr>
      <w:rPr>
        <w:rFonts w:ascii="Symbol" w:hAnsi="Symbol" w:hint="default"/>
      </w:rPr>
    </w:lvl>
    <w:lvl w:ilvl="1" w:tplc="79A6368A">
      <w:start w:val="1"/>
      <w:numFmt w:val="bullet"/>
      <w:lvlText w:val="o"/>
      <w:lvlJc w:val="left"/>
      <w:pPr>
        <w:ind w:left="1440" w:hanging="360"/>
      </w:pPr>
      <w:rPr>
        <w:rFonts w:ascii="Courier New" w:hAnsi="Courier New" w:hint="default"/>
      </w:rPr>
    </w:lvl>
    <w:lvl w:ilvl="2" w:tplc="B2723D1A">
      <w:start w:val="1"/>
      <w:numFmt w:val="bullet"/>
      <w:lvlText w:val=""/>
      <w:lvlJc w:val="left"/>
      <w:pPr>
        <w:ind w:left="2160" w:hanging="360"/>
      </w:pPr>
      <w:rPr>
        <w:rFonts w:ascii="Wingdings" w:hAnsi="Wingdings" w:hint="default"/>
      </w:rPr>
    </w:lvl>
    <w:lvl w:ilvl="3" w:tplc="754AFBB8">
      <w:start w:val="1"/>
      <w:numFmt w:val="bullet"/>
      <w:lvlText w:val=""/>
      <w:lvlJc w:val="left"/>
      <w:pPr>
        <w:ind w:left="2880" w:hanging="360"/>
      </w:pPr>
      <w:rPr>
        <w:rFonts w:ascii="Symbol" w:hAnsi="Symbol" w:hint="default"/>
      </w:rPr>
    </w:lvl>
    <w:lvl w:ilvl="4" w:tplc="72A0E70C">
      <w:start w:val="1"/>
      <w:numFmt w:val="bullet"/>
      <w:lvlText w:val="o"/>
      <w:lvlJc w:val="left"/>
      <w:pPr>
        <w:ind w:left="3600" w:hanging="360"/>
      </w:pPr>
      <w:rPr>
        <w:rFonts w:ascii="Courier New" w:hAnsi="Courier New" w:hint="default"/>
      </w:rPr>
    </w:lvl>
    <w:lvl w:ilvl="5" w:tplc="79E47BA8">
      <w:start w:val="1"/>
      <w:numFmt w:val="bullet"/>
      <w:lvlText w:val=""/>
      <w:lvlJc w:val="left"/>
      <w:pPr>
        <w:ind w:left="4320" w:hanging="360"/>
      </w:pPr>
      <w:rPr>
        <w:rFonts w:ascii="Wingdings" w:hAnsi="Wingdings" w:hint="default"/>
      </w:rPr>
    </w:lvl>
    <w:lvl w:ilvl="6" w:tplc="7B7CC012">
      <w:start w:val="1"/>
      <w:numFmt w:val="bullet"/>
      <w:lvlText w:val=""/>
      <w:lvlJc w:val="left"/>
      <w:pPr>
        <w:ind w:left="5040" w:hanging="360"/>
      </w:pPr>
      <w:rPr>
        <w:rFonts w:ascii="Symbol" w:hAnsi="Symbol" w:hint="default"/>
      </w:rPr>
    </w:lvl>
    <w:lvl w:ilvl="7" w:tplc="FE6873B8">
      <w:start w:val="1"/>
      <w:numFmt w:val="bullet"/>
      <w:lvlText w:val="o"/>
      <w:lvlJc w:val="left"/>
      <w:pPr>
        <w:ind w:left="5760" w:hanging="360"/>
      </w:pPr>
      <w:rPr>
        <w:rFonts w:ascii="Courier New" w:hAnsi="Courier New" w:hint="default"/>
      </w:rPr>
    </w:lvl>
    <w:lvl w:ilvl="8" w:tplc="F4760C5A">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4"/>
  </w:num>
  <w:num w:numId="4">
    <w:abstractNumId w:val="12"/>
  </w:num>
  <w:num w:numId="5">
    <w:abstractNumId w:val="2"/>
  </w:num>
  <w:num w:numId="6">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7">
    <w:abstractNumId w:val="8"/>
  </w:num>
  <w:num w:numId="8">
    <w:abstractNumId w:val="13"/>
  </w:num>
  <w:num w:numId="9">
    <w:abstractNumId w:val="7"/>
  </w:num>
  <w:num w:numId="10">
    <w:abstractNumId w:val="3"/>
  </w:num>
  <w:num w:numId="11">
    <w:abstractNumId w:val="11"/>
  </w:num>
  <w:num w:numId="12">
    <w:abstractNumId w:val="15"/>
  </w:num>
  <w:num w:numId="13">
    <w:abstractNumId w:val="10"/>
  </w:num>
  <w:num w:numId="14">
    <w:abstractNumId w:val="14"/>
  </w:num>
  <w:num w:numId="15">
    <w:abstractNumId w:val="6"/>
  </w:num>
  <w:num w:numId="16">
    <w:abstractNumId w:val="9"/>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8"/>
  <w:proofState w:spelling="clean" w:grammar="clean"/>
  <w:defaultTabStop w:val="720"/>
  <w:doNotHyphenateCaps/>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046"/>
    <w:rsid w:val="0007279D"/>
    <w:rsid w:val="00081146"/>
    <w:rsid w:val="000A7F0D"/>
    <w:rsid w:val="000B2B9E"/>
    <w:rsid w:val="000D2789"/>
    <w:rsid w:val="00110029"/>
    <w:rsid w:val="0012232D"/>
    <w:rsid w:val="00175BC0"/>
    <w:rsid w:val="001A6127"/>
    <w:rsid w:val="001D27AB"/>
    <w:rsid w:val="001D35CC"/>
    <w:rsid w:val="00216709"/>
    <w:rsid w:val="00221ED4"/>
    <w:rsid w:val="00282737"/>
    <w:rsid w:val="00284835"/>
    <w:rsid w:val="00286385"/>
    <w:rsid w:val="002E268A"/>
    <w:rsid w:val="00392A13"/>
    <w:rsid w:val="003B1FA7"/>
    <w:rsid w:val="003F03F6"/>
    <w:rsid w:val="00454E91"/>
    <w:rsid w:val="00460ADA"/>
    <w:rsid w:val="0047083F"/>
    <w:rsid w:val="00483F7A"/>
    <w:rsid w:val="004A1CC5"/>
    <w:rsid w:val="004C3DC4"/>
    <w:rsid w:val="004E4B5F"/>
    <w:rsid w:val="005231F3"/>
    <w:rsid w:val="00547046"/>
    <w:rsid w:val="00563CD7"/>
    <w:rsid w:val="005B7F30"/>
    <w:rsid w:val="00602484"/>
    <w:rsid w:val="006042AB"/>
    <w:rsid w:val="0060444D"/>
    <w:rsid w:val="00640913"/>
    <w:rsid w:val="0065487C"/>
    <w:rsid w:val="006576D2"/>
    <w:rsid w:val="0069394A"/>
    <w:rsid w:val="006C3640"/>
    <w:rsid w:val="0071603B"/>
    <w:rsid w:val="007801E9"/>
    <w:rsid w:val="00781AE6"/>
    <w:rsid w:val="007B0A2F"/>
    <w:rsid w:val="007B65A0"/>
    <w:rsid w:val="007D1A3D"/>
    <w:rsid w:val="007D22C9"/>
    <w:rsid w:val="008340DE"/>
    <w:rsid w:val="008564BB"/>
    <w:rsid w:val="00876F11"/>
    <w:rsid w:val="008867F2"/>
    <w:rsid w:val="00886902"/>
    <w:rsid w:val="00887CC7"/>
    <w:rsid w:val="008E1ED3"/>
    <w:rsid w:val="0093108F"/>
    <w:rsid w:val="00943DF7"/>
    <w:rsid w:val="009535B8"/>
    <w:rsid w:val="009906FC"/>
    <w:rsid w:val="009A1099"/>
    <w:rsid w:val="009B1377"/>
    <w:rsid w:val="009C17AE"/>
    <w:rsid w:val="009C6043"/>
    <w:rsid w:val="009C7E35"/>
    <w:rsid w:val="009D0015"/>
    <w:rsid w:val="009D2E3B"/>
    <w:rsid w:val="00A02747"/>
    <w:rsid w:val="00A039BE"/>
    <w:rsid w:val="00A11AE2"/>
    <w:rsid w:val="00A16E5E"/>
    <w:rsid w:val="00A35B04"/>
    <w:rsid w:val="00A817C0"/>
    <w:rsid w:val="00A85A92"/>
    <w:rsid w:val="00B02135"/>
    <w:rsid w:val="00B368F3"/>
    <w:rsid w:val="00B4250F"/>
    <w:rsid w:val="00B70B14"/>
    <w:rsid w:val="00B72B33"/>
    <w:rsid w:val="00B77A51"/>
    <w:rsid w:val="00B81BE1"/>
    <w:rsid w:val="00BF3D12"/>
    <w:rsid w:val="00C013A5"/>
    <w:rsid w:val="00C571C1"/>
    <w:rsid w:val="00C657D2"/>
    <w:rsid w:val="00C75B4C"/>
    <w:rsid w:val="00C8268F"/>
    <w:rsid w:val="00CA09CD"/>
    <w:rsid w:val="00CA5648"/>
    <w:rsid w:val="00CC0C6A"/>
    <w:rsid w:val="00CE4A1E"/>
    <w:rsid w:val="00CF2238"/>
    <w:rsid w:val="00D16928"/>
    <w:rsid w:val="00D23D5F"/>
    <w:rsid w:val="00D275BF"/>
    <w:rsid w:val="00D60E5F"/>
    <w:rsid w:val="00D7430B"/>
    <w:rsid w:val="00DA717B"/>
    <w:rsid w:val="00E07DBD"/>
    <w:rsid w:val="00E70A10"/>
    <w:rsid w:val="00EE28DF"/>
    <w:rsid w:val="00F018BF"/>
    <w:rsid w:val="00F57C8B"/>
    <w:rsid w:val="00F81092"/>
    <w:rsid w:val="00F932BB"/>
    <w:rsid w:val="00FA623F"/>
    <w:rsid w:val="00FD269A"/>
    <w:rsid w:val="00FE081D"/>
    <w:rsid w:val="00FF1A54"/>
    <w:rsid w:val="04455F70"/>
    <w:rsid w:val="047D2D26"/>
    <w:rsid w:val="09B05B65"/>
    <w:rsid w:val="0BE4C5F8"/>
    <w:rsid w:val="166D8A5D"/>
    <w:rsid w:val="1CDEF043"/>
    <w:rsid w:val="234CAB96"/>
    <w:rsid w:val="24AE7304"/>
    <w:rsid w:val="277DF569"/>
    <w:rsid w:val="27D8FF9A"/>
    <w:rsid w:val="28A30CC5"/>
    <w:rsid w:val="2EF684D4"/>
    <w:rsid w:val="32C82DB6"/>
    <w:rsid w:val="33705BC2"/>
    <w:rsid w:val="33C248F8"/>
    <w:rsid w:val="37CD30A4"/>
    <w:rsid w:val="3B5A062B"/>
    <w:rsid w:val="3FA653BD"/>
    <w:rsid w:val="45C4CF11"/>
    <w:rsid w:val="48258083"/>
    <w:rsid w:val="49C150E4"/>
    <w:rsid w:val="4A627854"/>
    <w:rsid w:val="4CEDDC9E"/>
    <w:rsid w:val="4D0F24B9"/>
    <w:rsid w:val="4F8EA8C3"/>
    <w:rsid w:val="4FA4123B"/>
    <w:rsid w:val="515D1BAA"/>
    <w:rsid w:val="515DB322"/>
    <w:rsid w:val="5375BB1D"/>
    <w:rsid w:val="54A68FFD"/>
    <w:rsid w:val="54F7E7FB"/>
    <w:rsid w:val="5572A4E9"/>
    <w:rsid w:val="570A785D"/>
    <w:rsid w:val="57630C8D"/>
    <w:rsid w:val="58FEDCEE"/>
    <w:rsid w:val="5DD24E11"/>
    <w:rsid w:val="5F31605E"/>
    <w:rsid w:val="60299410"/>
    <w:rsid w:val="638E9901"/>
    <w:rsid w:val="65A8B22D"/>
    <w:rsid w:val="673AB796"/>
    <w:rsid w:val="6CA21245"/>
    <w:rsid w:val="6E3A3786"/>
    <w:rsid w:val="71952561"/>
    <w:rsid w:val="747702DA"/>
    <w:rsid w:val="74BE5387"/>
    <w:rsid w:val="75B70220"/>
    <w:rsid w:val="7C518A6D"/>
    <w:rsid w:val="7E1BCFDE"/>
    <w:rsid w:val="7E816FE3"/>
    <w:rsid w:val="7F3E0E1D"/>
    <w:rsid w:val="7FD0F58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35D69BF8"/>
  <w15:chartTrackingRefBased/>
  <w15:docId w15:val="{5993002C-335A-4B7B-9720-3D3BB6F15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G Times" w:hAnsi="CG Times"/>
      <w:sz w:val="24"/>
    </w:rPr>
  </w:style>
  <w:style w:type="paragraph" w:styleId="Heading1">
    <w:name w:val="heading 1"/>
    <w:basedOn w:val="Normal"/>
    <w:next w:val="Normal"/>
    <w:qFormat/>
    <w:pPr>
      <w:keepNext/>
      <w:widowControl w:val="0"/>
      <w:outlineLvl w:val="0"/>
    </w:pPr>
    <w:rPr>
      <w:rFonts w:ascii="Times New Roman" w:hAnsi="Times New Roman"/>
      <w:b/>
    </w:rPr>
  </w:style>
  <w:style w:type="paragraph" w:styleId="Heading2">
    <w:name w:val="heading 2"/>
    <w:basedOn w:val="Normal"/>
    <w:next w:val="Normal"/>
    <w:qFormat/>
    <w:pPr>
      <w:keepNext/>
      <w:widowControl w:val="0"/>
      <w:ind w:left="-360" w:firstLine="360"/>
      <w:outlineLvl w:val="1"/>
    </w:pPr>
    <w:rPr>
      <w:rFonts w:ascii="Times New Roman" w:hAnsi="Times New Roman"/>
      <w:b/>
    </w:rPr>
  </w:style>
  <w:style w:type="paragraph" w:styleId="Heading3">
    <w:name w:val="heading 3"/>
    <w:basedOn w:val="Normal"/>
    <w:next w:val="Normal"/>
    <w:qFormat/>
    <w:pPr>
      <w:keepNext/>
      <w:jc w:val="center"/>
      <w:outlineLvl w:val="2"/>
    </w:pPr>
    <w:rPr>
      <w:rFonts w:ascii="Times New Roman" w:hAnsi="Times New Roman"/>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semiHidden/>
    <w:rPr>
      <w:i/>
    </w:rPr>
  </w:style>
  <w:style w:type="character" w:styleId="Hyperlink">
    <w:name w:val="Hyperlink"/>
    <w:rPr>
      <w:color w:val="0000FF"/>
      <w:u w:val="single"/>
    </w:rPr>
  </w:style>
  <w:style w:type="character" w:styleId="FollowedHyperlink">
    <w:name w:val="FollowedHyperlink"/>
    <w:semiHidden/>
    <w:rPr>
      <w:color w:val="800080"/>
      <w:u w:val="single"/>
    </w:rPr>
  </w:style>
  <w:style w:type="paragraph" w:styleId="NormalWeb">
    <w:name w:val="Normal (Web)"/>
    <w:basedOn w:val="Normal"/>
    <w:uiPriority w:val="99"/>
    <w:rsid w:val="009C17AE"/>
    <w:pPr>
      <w:spacing w:before="100" w:beforeAutospacing="1" w:after="100" w:afterAutospacing="1"/>
    </w:pPr>
    <w:rPr>
      <w:rFonts w:ascii="Times New Roman" w:hAnsi="Times New Roman"/>
      <w:szCs w:val="24"/>
    </w:rPr>
  </w:style>
  <w:style w:type="character" w:customStyle="1" w:styleId="text1">
    <w:name w:val="text1"/>
    <w:rsid w:val="009C17AE"/>
    <w:rPr>
      <w:rFonts w:ascii="Arial" w:hAnsi="Arial" w:cs="Arial" w:hint="default"/>
      <w:b w:val="0"/>
      <w:bCs w:val="0"/>
      <w:i w:val="0"/>
      <w:iCs w:val="0"/>
      <w:color w:val="000080"/>
      <w:sz w:val="24"/>
      <w:szCs w:val="24"/>
    </w:rPr>
  </w:style>
  <w:style w:type="paragraph" w:styleId="BalloonText">
    <w:name w:val="Balloon Text"/>
    <w:basedOn w:val="Normal"/>
    <w:link w:val="BalloonTextChar"/>
    <w:uiPriority w:val="99"/>
    <w:semiHidden/>
    <w:unhideWhenUsed/>
    <w:rsid w:val="00D60E5F"/>
    <w:rPr>
      <w:rFonts w:ascii="Tahoma" w:hAnsi="Tahoma" w:cs="Tahoma"/>
      <w:sz w:val="16"/>
      <w:szCs w:val="16"/>
    </w:rPr>
  </w:style>
  <w:style w:type="character" w:customStyle="1" w:styleId="BalloonTextChar">
    <w:name w:val="Balloon Text Char"/>
    <w:link w:val="BalloonText"/>
    <w:uiPriority w:val="99"/>
    <w:semiHidden/>
    <w:rsid w:val="00D60E5F"/>
    <w:rPr>
      <w:rFonts w:ascii="Tahoma" w:hAnsi="Tahoma" w:cs="Tahoma"/>
      <w:sz w:val="16"/>
      <w:szCs w:val="16"/>
    </w:rPr>
  </w:style>
  <w:style w:type="character" w:customStyle="1" w:styleId="pseditboxdisponly1">
    <w:name w:val="pseditbox_disponly1"/>
    <w:rsid w:val="007D22C9"/>
    <w:rPr>
      <w:rFonts w:ascii="Arial" w:hAnsi="Arial" w:cs="Arial" w:hint="default"/>
      <w:b w:val="0"/>
      <w:bCs w:val="0"/>
      <w:i w:val="0"/>
      <w:iCs w:val="0"/>
      <w:color w:val="000000"/>
      <w:sz w:val="18"/>
      <w:szCs w:val="18"/>
      <w:bdr w:val="none" w:sz="0" w:space="0" w:color="auto" w:frame="1"/>
    </w:rPr>
  </w:style>
  <w:style w:type="character" w:styleId="UnresolvedMention">
    <w:name w:val="Unresolved Mention"/>
    <w:uiPriority w:val="99"/>
    <w:semiHidden/>
    <w:unhideWhenUsed/>
    <w:rsid w:val="00B02135"/>
    <w:rPr>
      <w:color w:val="605E5C"/>
      <w:shd w:val="clear" w:color="auto" w:fill="E1DFDD"/>
    </w:rPr>
  </w:style>
  <w:style w:type="character" w:styleId="CommentReference">
    <w:name w:val="annotation reference"/>
    <w:uiPriority w:val="99"/>
    <w:semiHidden/>
    <w:unhideWhenUsed/>
    <w:rsid w:val="00D275BF"/>
    <w:rPr>
      <w:sz w:val="16"/>
      <w:szCs w:val="16"/>
    </w:rPr>
  </w:style>
  <w:style w:type="paragraph" w:styleId="CommentText">
    <w:name w:val="annotation text"/>
    <w:basedOn w:val="Normal"/>
    <w:link w:val="CommentTextChar"/>
    <w:uiPriority w:val="99"/>
    <w:semiHidden/>
    <w:unhideWhenUsed/>
    <w:rsid w:val="00D275BF"/>
    <w:rPr>
      <w:sz w:val="20"/>
    </w:rPr>
  </w:style>
  <w:style w:type="character" w:customStyle="1" w:styleId="CommentTextChar">
    <w:name w:val="Comment Text Char"/>
    <w:link w:val="CommentText"/>
    <w:uiPriority w:val="99"/>
    <w:semiHidden/>
    <w:rsid w:val="00D275BF"/>
    <w:rPr>
      <w:rFonts w:ascii="CG Times" w:hAnsi="CG Times"/>
    </w:rPr>
  </w:style>
  <w:style w:type="paragraph" w:styleId="CommentSubject">
    <w:name w:val="annotation subject"/>
    <w:basedOn w:val="CommentText"/>
    <w:next w:val="CommentText"/>
    <w:link w:val="CommentSubjectChar"/>
    <w:uiPriority w:val="99"/>
    <w:semiHidden/>
    <w:unhideWhenUsed/>
    <w:rsid w:val="00D275BF"/>
    <w:rPr>
      <w:b/>
      <w:bCs/>
    </w:rPr>
  </w:style>
  <w:style w:type="character" w:customStyle="1" w:styleId="CommentSubjectChar">
    <w:name w:val="Comment Subject Char"/>
    <w:link w:val="CommentSubject"/>
    <w:uiPriority w:val="99"/>
    <w:semiHidden/>
    <w:rsid w:val="00D275BF"/>
    <w:rPr>
      <w:rFonts w:ascii="CG Times" w:hAnsi="CG Times"/>
      <w:b/>
      <w:bCs/>
    </w:rPr>
  </w:style>
  <w:style w:type="paragraph" w:styleId="ListParagraph">
    <w:name w:val="List Paragraph"/>
    <w:basedOn w:val="Normal"/>
    <w:uiPriority w:val="34"/>
    <w:qFormat/>
    <w:pPr>
      <w:ind w:left="720"/>
      <w:contextualSpacing/>
    </w:pPr>
  </w:style>
  <w:style w:type="table" w:styleId="TableGrid">
    <w:name w:val="Table Grid"/>
    <w:basedOn w:val="TableNormal"/>
    <w:uiPriority w:val="39"/>
    <w:rsid w:val="00E70A10"/>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5586352">
      <w:bodyDiv w:val="1"/>
      <w:marLeft w:val="0"/>
      <w:marRight w:val="0"/>
      <w:marTop w:val="0"/>
      <w:marBottom w:val="0"/>
      <w:divBdr>
        <w:top w:val="none" w:sz="0" w:space="0" w:color="auto"/>
        <w:left w:val="none" w:sz="0" w:space="0" w:color="auto"/>
        <w:bottom w:val="none" w:sz="0" w:space="0" w:color="auto"/>
        <w:right w:val="none" w:sz="0" w:space="0" w:color="auto"/>
      </w:divBdr>
    </w:div>
    <w:div w:id="1685402529">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4593777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nd.gov/hrms/employees/benefits.aspx"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nd.gov/itd"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d.gov/itd/working-itd" TargetMode="External"/><Relationship Id="rId5" Type="http://schemas.openxmlformats.org/officeDocument/2006/relationships/styles" Target="styles.xml"/><Relationship Id="rId15" Type="http://schemas.openxmlformats.org/officeDocument/2006/relationships/hyperlink" Target="http://www.nd.gov/" TargetMode="External"/><Relationship Id="rId10" Type="http://schemas.openxmlformats.org/officeDocument/2006/relationships/hyperlink" Target="mailto:itdjobs@nd.gov?subject=Question%20on%20job&amp;body=(Please%20provide%20the%20Job%20title%20that%20you%20have%20a%20question%20abou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nd.gov/omb/state-employee/employment-and-compensation/benefi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4445F27EEE5245B70DD5D31B161806" ma:contentTypeVersion="11" ma:contentTypeDescription="Create a new document." ma:contentTypeScope="" ma:versionID="589b1f24332f20f157df3f9b28412c8d">
  <xsd:schema xmlns:xsd="http://www.w3.org/2001/XMLSchema" xmlns:xs="http://www.w3.org/2001/XMLSchema" xmlns:p="http://schemas.microsoft.com/office/2006/metadata/properties" xmlns:ns2="90ae0e9d-ebc4-4448-9403-6acff07dd580" xmlns:ns3="eb900436-f92b-4360-848d-acfc279db860" targetNamespace="http://schemas.microsoft.com/office/2006/metadata/properties" ma:root="true" ma:fieldsID="3d1cc260273d6bddcd4fcf358355e4b0" ns2:_="" ns3:_="">
    <xsd:import namespace="90ae0e9d-ebc4-4448-9403-6acff07dd580"/>
    <xsd:import namespace="eb900436-f92b-4360-848d-acfc279db86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ae0e9d-ebc4-4448-9403-6acff07dd5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b900436-f92b-4360-848d-acfc279db86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78BAA22-78D1-4D00-B047-999BA116AB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ae0e9d-ebc4-4448-9403-6acff07dd580"/>
    <ds:schemaRef ds:uri="eb900436-f92b-4360-848d-acfc279db8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41B114-D409-4B91-B872-77427F8BA82A}">
  <ds:schemaRefs>
    <ds:schemaRef ds:uri="http://www.w3.org/XML/1998/namespace"/>
    <ds:schemaRef ds:uri="http://purl.org/dc/terms/"/>
    <ds:schemaRef ds:uri="http://schemas.microsoft.com/office/2006/metadata/properties"/>
    <ds:schemaRef ds:uri="http://purl.org/dc/elements/1.1/"/>
    <ds:schemaRef ds:uri="90ae0e9d-ebc4-4448-9403-6acff07dd580"/>
    <ds:schemaRef ds:uri="http://schemas.microsoft.com/office/2006/documentManagement/types"/>
    <ds:schemaRef ds:uri="http://schemas.microsoft.com/office/infopath/2007/PartnerControls"/>
    <ds:schemaRef ds:uri="http://schemas.openxmlformats.org/package/2006/metadata/core-properties"/>
    <ds:schemaRef ds:uri="eb900436-f92b-4360-848d-acfc279db860"/>
    <ds:schemaRef ds:uri="http://purl.org/dc/dcmitype/"/>
  </ds:schemaRefs>
</ds:datastoreItem>
</file>

<file path=customXml/itemProps3.xml><?xml version="1.0" encoding="utf-8"?>
<ds:datastoreItem xmlns:ds="http://schemas.openxmlformats.org/officeDocument/2006/customXml" ds:itemID="{E7D3E255-50D6-45D0-8024-ABBC350028A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3</Pages>
  <Words>645</Words>
  <Characters>4634</Characters>
  <Application>Microsoft Office Word</Application>
  <DocSecurity>0</DocSecurity>
  <Lines>38</Lines>
  <Paragraphs>10</Paragraphs>
  <ScaleCrop>false</ScaleCrop>
  <Company>State of North Dakota</Company>
  <LinksUpToDate>false</LinksUpToDate>
  <CharactersWithSpaces>5269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Programmer II</dc:title>
  <dc:subject/>
  <dc:creator>Information Services Division</dc:creator>
  <cp:keywords/>
  <dc:description/>
  <cp:lastModifiedBy>Moch, Trish K.</cp:lastModifiedBy>
  <cp:revision>63</cp:revision>
  <cp:lastPrinted>2008-05-08T20:40:00Z</cp:lastPrinted>
  <dcterms:created xsi:type="dcterms:W3CDTF">2020-04-16T19:26:00Z</dcterms:created>
  <dcterms:modified xsi:type="dcterms:W3CDTF">2021-07-29T16:14:00Z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71796c9-091e-414d-a33b-91d261b2702b_Enabled">
    <vt:lpwstr>True</vt:lpwstr>
  </property>
  <property fmtid="{D5CDD505-2E9C-101B-9397-08002B2CF9AE}" pid="3" name="MSIP_Label_d71796c9-091e-414d-a33b-91d261b2702b_SiteId">
    <vt:lpwstr>2dea0464-da51-4a88-bae2-b3db94bc0c54</vt:lpwstr>
  </property>
  <property fmtid="{D5CDD505-2E9C-101B-9397-08002B2CF9AE}" pid="4" name="MSIP_Label_d71796c9-091e-414d-a33b-91d261b2702b_Owner">
    <vt:lpwstr>hwolf@nd.gov</vt:lpwstr>
  </property>
  <property fmtid="{D5CDD505-2E9C-101B-9397-08002B2CF9AE}" pid="5" name="MSIP_Label_d71796c9-091e-414d-a33b-91d261b2702b_SetDate">
    <vt:lpwstr>2019-04-17T13:39:26.8892151Z</vt:lpwstr>
  </property>
  <property fmtid="{D5CDD505-2E9C-101B-9397-08002B2CF9AE}" pid="6" name="MSIP_Label_d71796c9-091e-414d-a33b-91d261b2702b_Name">
    <vt:lpwstr>Internal</vt:lpwstr>
  </property>
  <property fmtid="{D5CDD505-2E9C-101B-9397-08002B2CF9AE}" pid="7" name="MSIP_Label_d71796c9-091e-414d-a33b-91d261b2702b_Application">
    <vt:lpwstr>Microsoft Azure Information Protection</vt:lpwstr>
  </property>
  <property fmtid="{D5CDD505-2E9C-101B-9397-08002B2CF9AE}" pid="8" name="MSIP_Label_d71796c9-091e-414d-a33b-91d261b2702b_Extended_MSFT_Method">
    <vt:lpwstr>Automatic</vt:lpwstr>
  </property>
  <property fmtid="{D5CDD505-2E9C-101B-9397-08002B2CF9AE}" pid="9" name="Sensitivity">
    <vt:lpwstr>Internal</vt:lpwstr>
  </property>
  <property fmtid="{D5CDD505-2E9C-101B-9397-08002B2CF9AE}" pid="10" name="ContentTypeId">
    <vt:lpwstr>0x010100144445F27EEE5245B70DD5D31B161806</vt:lpwstr>
  </property>
</Properties>
</file>